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2114" w:rsidRPr="00262114" w:rsidRDefault="00935157" w:rsidP="00A33F73">
      <w:pPr>
        <w:spacing w:after="240"/>
        <w:rPr>
          <w:rFonts w:ascii="Arial" w:hAnsi="Arial" w:cs="Arial"/>
          <w:b/>
          <w:sz w:val="36"/>
          <w:szCs w:val="36"/>
        </w:rPr>
      </w:pPr>
      <w:r>
        <w:rPr>
          <w:rFonts w:ascii="Arial" w:hAnsi="Arial" w:cs="Arial"/>
          <w:b/>
          <w:noProof/>
          <w:color w:val="104F75"/>
          <w:sz w:val="36"/>
          <w:szCs w:val="36"/>
          <w:lang w:eastAsia="en-GB"/>
        </w:rPr>
        <w:drawing>
          <wp:anchor distT="0" distB="0" distL="114300" distR="114300" simplePos="0" relativeHeight="251658240" behindDoc="1" locked="0" layoutInCell="1" allowOverlap="1" wp14:anchorId="2F51CFD6" wp14:editId="419B6E80">
            <wp:simplePos x="0" y="0"/>
            <wp:positionH relativeFrom="column">
              <wp:posOffset>8776680</wp:posOffset>
            </wp:positionH>
            <wp:positionV relativeFrom="paragraph">
              <wp:posOffset>-428312</wp:posOffset>
            </wp:positionV>
            <wp:extent cx="578485" cy="578485"/>
            <wp:effectExtent l="0" t="0" r="5715"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png"/>
                    <pic:cNvPicPr/>
                  </pic:nvPicPr>
                  <pic:blipFill>
                    <a:blip r:embed="rId13">
                      <a:extLst>
                        <a:ext uri="{28A0092B-C50C-407E-A947-70E740481C1C}">
                          <a14:useLocalDpi xmlns:a14="http://schemas.microsoft.com/office/drawing/2010/main" val="0"/>
                        </a:ext>
                      </a:extLst>
                    </a:blip>
                    <a:stretch>
                      <a:fillRect/>
                    </a:stretch>
                  </pic:blipFill>
                  <pic:spPr>
                    <a:xfrm>
                      <a:off x="0" y="0"/>
                      <a:ext cx="578485" cy="578485"/>
                    </a:xfrm>
                    <a:prstGeom prst="rect">
                      <a:avLst/>
                    </a:prstGeom>
                  </pic:spPr>
                </pic:pic>
              </a:graphicData>
            </a:graphic>
            <wp14:sizeRelH relativeFrom="page">
              <wp14:pctWidth>0</wp14:pctWidth>
            </wp14:sizeRelH>
            <wp14:sizeRelV relativeFrom="page">
              <wp14:pctHeight>0</wp14:pctHeight>
            </wp14:sizeRelV>
          </wp:anchor>
        </w:drawing>
      </w:r>
      <w:r w:rsidR="004029AD" w:rsidRPr="004029AD">
        <w:t xml:space="preserve"> </w:t>
      </w:r>
      <w:r w:rsidR="004029AD" w:rsidRPr="004029AD">
        <w:rPr>
          <w:rFonts w:ascii="Arial" w:hAnsi="Arial" w:cs="Arial"/>
          <w:b/>
          <w:noProof/>
          <w:color w:val="104F75"/>
          <w:sz w:val="36"/>
          <w:szCs w:val="36"/>
          <w:lang w:eastAsia="en-GB"/>
        </w:rPr>
        <w:t>Pu</w:t>
      </w:r>
      <w:r>
        <w:rPr>
          <w:rFonts w:ascii="Arial" w:hAnsi="Arial" w:cs="Arial"/>
          <w:b/>
          <w:noProof/>
          <w:color w:val="104F75"/>
          <w:sz w:val="36"/>
          <w:szCs w:val="36"/>
          <w:lang w:eastAsia="en-GB"/>
        </w:rPr>
        <w:t>pil premium strategy statement St Cross Catholic School</w:t>
      </w:r>
      <w:r w:rsidR="004029AD" w:rsidRPr="004029AD">
        <w:rPr>
          <w:rFonts w:ascii="Arial" w:hAnsi="Arial" w:cs="Arial"/>
          <w:b/>
          <w:noProof/>
          <w:color w:val="104F75"/>
          <w:sz w:val="36"/>
          <w:szCs w:val="36"/>
          <w:lang w:eastAsia="en-GB"/>
        </w:rPr>
        <w:t xml:space="preserve"> </w:t>
      </w:r>
    </w:p>
    <w:tbl>
      <w:tblPr>
        <w:tblStyle w:val="TableGrid"/>
        <w:tblW w:w="15417" w:type="dxa"/>
        <w:tblLayout w:type="fixed"/>
        <w:tblLook w:val="04A0" w:firstRow="1" w:lastRow="0" w:firstColumn="1" w:lastColumn="0" w:noHBand="0" w:noVBand="1"/>
      </w:tblPr>
      <w:tblGrid>
        <w:gridCol w:w="2660"/>
        <w:gridCol w:w="1276"/>
        <w:gridCol w:w="3632"/>
        <w:gridCol w:w="1471"/>
        <w:gridCol w:w="4819"/>
        <w:gridCol w:w="1559"/>
      </w:tblGrid>
      <w:tr w:rsidR="00C14FAE" w:rsidRPr="00B80272" w:rsidTr="00267F85">
        <w:tc>
          <w:tcPr>
            <w:tcW w:w="15417" w:type="dxa"/>
            <w:gridSpan w:val="6"/>
            <w:shd w:val="clear" w:color="auto" w:fill="CFDCE3"/>
            <w:tcMar>
              <w:top w:w="57" w:type="dxa"/>
              <w:bottom w:w="57" w:type="dxa"/>
            </w:tcMar>
          </w:tcPr>
          <w:p w:rsidR="00C14FAE" w:rsidRPr="00B80272" w:rsidRDefault="00C14FAE" w:rsidP="00267F85">
            <w:pPr>
              <w:pStyle w:val="ListParagraph"/>
              <w:numPr>
                <w:ilvl w:val="0"/>
                <w:numId w:val="17"/>
              </w:numPr>
              <w:ind w:left="426" w:hanging="284"/>
              <w:rPr>
                <w:rFonts w:ascii="Arial" w:hAnsi="Arial" w:cs="Arial"/>
                <w:b/>
              </w:rPr>
            </w:pPr>
            <w:r w:rsidRPr="00B80272">
              <w:rPr>
                <w:rFonts w:ascii="Arial" w:hAnsi="Arial" w:cs="Arial"/>
                <w:b/>
              </w:rPr>
              <w:t>Summary information</w:t>
            </w:r>
          </w:p>
        </w:tc>
      </w:tr>
      <w:tr w:rsidR="00C14FAE" w:rsidRPr="00B80272" w:rsidTr="008B7FE5">
        <w:tc>
          <w:tcPr>
            <w:tcW w:w="2660" w:type="dxa"/>
            <w:tcMar>
              <w:top w:w="57" w:type="dxa"/>
              <w:bottom w:w="57" w:type="dxa"/>
            </w:tcMar>
          </w:tcPr>
          <w:p w:rsidR="00C14FAE" w:rsidRPr="00B80272" w:rsidRDefault="00C14FAE" w:rsidP="008D0C41">
            <w:pPr>
              <w:rPr>
                <w:rFonts w:ascii="Arial" w:hAnsi="Arial" w:cs="Arial"/>
                <w:b/>
              </w:rPr>
            </w:pPr>
            <w:r>
              <w:rPr>
                <w:rFonts w:ascii="Arial" w:hAnsi="Arial" w:cs="Arial"/>
                <w:b/>
              </w:rPr>
              <w:t>School</w:t>
            </w:r>
          </w:p>
        </w:tc>
        <w:tc>
          <w:tcPr>
            <w:tcW w:w="12757" w:type="dxa"/>
            <w:gridSpan w:val="5"/>
            <w:tcMar>
              <w:top w:w="57" w:type="dxa"/>
              <w:bottom w:w="57" w:type="dxa"/>
            </w:tcMar>
          </w:tcPr>
          <w:p w:rsidR="00C14FAE" w:rsidRPr="00B80272" w:rsidRDefault="008D0C41">
            <w:pPr>
              <w:rPr>
                <w:rFonts w:ascii="Arial" w:hAnsi="Arial" w:cs="Arial"/>
              </w:rPr>
            </w:pPr>
            <w:r>
              <w:rPr>
                <w:rFonts w:ascii="Arial" w:hAnsi="Arial" w:cs="Arial"/>
              </w:rPr>
              <w:t>St Cross Catholic School</w:t>
            </w:r>
          </w:p>
        </w:tc>
      </w:tr>
      <w:tr w:rsidR="00F25DF2" w:rsidRPr="00B80272" w:rsidTr="008B7FE5">
        <w:tc>
          <w:tcPr>
            <w:tcW w:w="2660" w:type="dxa"/>
            <w:tcMar>
              <w:top w:w="57" w:type="dxa"/>
              <w:bottom w:w="57" w:type="dxa"/>
            </w:tcMar>
          </w:tcPr>
          <w:p w:rsidR="00C14FAE" w:rsidRPr="00B80272" w:rsidRDefault="00C14FAE" w:rsidP="008D0C41">
            <w:pPr>
              <w:rPr>
                <w:rFonts w:ascii="Arial" w:hAnsi="Arial" w:cs="Arial"/>
                <w:b/>
              </w:rPr>
            </w:pPr>
            <w:r>
              <w:rPr>
                <w:rFonts w:ascii="Arial" w:hAnsi="Arial" w:cs="Arial"/>
                <w:b/>
              </w:rPr>
              <w:t>Academic Year</w:t>
            </w:r>
          </w:p>
        </w:tc>
        <w:tc>
          <w:tcPr>
            <w:tcW w:w="1276" w:type="dxa"/>
            <w:tcMar>
              <w:top w:w="57" w:type="dxa"/>
              <w:bottom w:w="57" w:type="dxa"/>
            </w:tcMar>
          </w:tcPr>
          <w:p w:rsidR="00C14FAE" w:rsidRPr="00B80272" w:rsidRDefault="008D0C41">
            <w:pPr>
              <w:rPr>
                <w:rFonts w:ascii="Arial" w:hAnsi="Arial" w:cs="Arial"/>
              </w:rPr>
            </w:pPr>
            <w:r>
              <w:rPr>
                <w:rFonts w:ascii="Arial" w:hAnsi="Arial" w:cs="Arial"/>
              </w:rPr>
              <w:t>2017.18</w:t>
            </w:r>
          </w:p>
        </w:tc>
        <w:tc>
          <w:tcPr>
            <w:tcW w:w="3632" w:type="dxa"/>
          </w:tcPr>
          <w:p w:rsidR="00C14FAE" w:rsidRPr="00F970BA" w:rsidRDefault="00C14FAE" w:rsidP="008D0C41">
            <w:pPr>
              <w:rPr>
                <w:rFonts w:ascii="Arial" w:hAnsi="Arial" w:cs="Arial"/>
                <w:highlight w:val="yellow"/>
              </w:rPr>
            </w:pPr>
            <w:r w:rsidRPr="00F970BA">
              <w:rPr>
                <w:rFonts w:ascii="Arial" w:hAnsi="Arial" w:cs="Arial"/>
                <w:b/>
              </w:rPr>
              <w:t>Total PP budget</w:t>
            </w:r>
          </w:p>
        </w:tc>
        <w:tc>
          <w:tcPr>
            <w:tcW w:w="1471" w:type="dxa"/>
          </w:tcPr>
          <w:p w:rsidR="00C14FAE" w:rsidRPr="00F970BA" w:rsidRDefault="008D0C41">
            <w:pPr>
              <w:rPr>
                <w:rFonts w:ascii="Arial" w:hAnsi="Arial" w:cs="Arial"/>
                <w:highlight w:val="yellow"/>
              </w:rPr>
            </w:pPr>
            <w:r>
              <w:rPr>
                <w:rFonts w:ascii="Arial" w:hAnsi="Arial" w:cs="Arial"/>
              </w:rPr>
              <w:t>£</w:t>
            </w:r>
            <w:r w:rsidR="00694D25">
              <w:rPr>
                <w:rFonts w:ascii="Arial" w:hAnsi="Arial" w:cs="Arial"/>
              </w:rPr>
              <w:t>33,000 Based on 25</w:t>
            </w:r>
            <w:r>
              <w:rPr>
                <w:rFonts w:ascii="Arial" w:hAnsi="Arial" w:cs="Arial"/>
              </w:rPr>
              <w:t xml:space="preserve"> pupils</w:t>
            </w:r>
          </w:p>
        </w:tc>
        <w:tc>
          <w:tcPr>
            <w:tcW w:w="4819" w:type="dxa"/>
          </w:tcPr>
          <w:p w:rsidR="00C14FAE" w:rsidRPr="00B80272" w:rsidRDefault="00C14FAE" w:rsidP="008D0C41">
            <w:pPr>
              <w:rPr>
                <w:rFonts w:ascii="Arial" w:hAnsi="Arial" w:cs="Arial"/>
              </w:rPr>
            </w:pPr>
            <w:r w:rsidRPr="00B80272">
              <w:rPr>
                <w:rFonts w:ascii="Arial" w:hAnsi="Arial" w:cs="Arial"/>
                <w:b/>
              </w:rPr>
              <w:t>Date of m</w:t>
            </w:r>
            <w:r>
              <w:rPr>
                <w:rFonts w:ascii="Arial" w:hAnsi="Arial" w:cs="Arial"/>
                <w:b/>
              </w:rPr>
              <w:t>ost recent PP Review</w:t>
            </w:r>
          </w:p>
        </w:tc>
        <w:tc>
          <w:tcPr>
            <w:tcW w:w="1559" w:type="dxa"/>
          </w:tcPr>
          <w:p w:rsidR="00C14FAE" w:rsidRPr="00B80272" w:rsidRDefault="008D0C41">
            <w:pPr>
              <w:rPr>
                <w:rFonts w:ascii="Arial" w:hAnsi="Arial" w:cs="Arial"/>
              </w:rPr>
            </w:pPr>
            <w:r>
              <w:rPr>
                <w:rFonts w:ascii="Arial" w:hAnsi="Arial" w:cs="Arial"/>
              </w:rPr>
              <w:t xml:space="preserve">Spring </w:t>
            </w:r>
            <w:r w:rsidR="008A7097">
              <w:rPr>
                <w:rFonts w:ascii="Arial" w:hAnsi="Arial" w:cs="Arial"/>
              </w:rPr>
              <w:t xml:space="preserve">end </w:t>
            </w:r>
            <w:r>
              <w:rPr>
                <w:rFonts w:ascii="Arial" w:hAnsi="Arial" w:cs="Arial"/>
              </w:rPr>
              <w:t>2018</w:t>
            </w:r>
          </w:p>
        </w:tc>
      </w:tr>
      <w:tr w:rsidR="00F25DF2" w:rsidRPr="00B80272" w:rsidTr="008B7FE5">
        <w:tc>
          <w:tcPr>
            <w:tcW w:w="2660" w:type="dxa"/>
            <w:tcMar>
              <w:top w:w="57" w:type="dxa"/>
              <w:bottom w:w="57" w:type="dxa"/>
            </w:tcMar>
          </w:tcPr>
          <w:p w:rsidR="00C14FAE" w:rsidRPr="00B80272" w:rsidRDefault="00C14FAE" w:rsidP="008D0C41">
            <w:pPr>
              <w:rPr>
                <w:rFonts w:ascii="Arial" w:hAnsi="Arial" w:cs="Arial"/>
              </w:rPr>
            </w:pPr>
            <w:r>
              <w:rPr>
                <w:rFonts w:ascii="Arial" w:hAnsi="Arial" w:cs="Arial"/>
                <w:b/>
              </w:rPr>
              <w:t>Total number of pupils</w:t>
            </w:r>
          </w:p>
        </w:tc>
        <w:tc>
          <w:tcPr>
            <w:tcW w:w="1276" w:type="dxa"/>
            <w:tcMar>
              <w:top w:w="57" w:type="dxa"/>
              <w:bottom w:w="57" w:type="dxa"/>
            </w:tcMar>
          </w:tcPr>
          <w:p w:rsidR="00C14FAE" w:rsidRPr="00B80272" w:rsidRDefault="0024057C" w:rsidP="0024057C">
            <w:pPr>
              <w:rPr>
                <w:rFonts w:ascii="Arial" w:hAnsi="Arial" w:cs="Arial"/>
              </w:rPr>
            </w:pPr>
            <w:r>
              <w:rPr>
                <w:rFonts w:ascii="Arial" w:hAnsi="Arial" w:cs="Arial"/>
              </w:rPr>
              <w:t>206</w:t>
            </w:r>
          </w:p>
        </w:tc>
        <w:tc>
          <w:tcPr>
            <w:tcW w:w="3632" w:type="dxa"/>
          </w:tcPr>
          <w:p w:rsidR="00C14FAE" w:rsidRPr="00B80272" w:rsidRDefault="00C14FAE" w:rsidP="00C14FAE">
            <w:pPr>
              <w:rPr>
                <w:rFonts w:ascii="Arial" w:hAnsi="Arial" w:cs="Arial"/>
              </w:rPr>
            </w:pPr>
            <w:r w:rsidRPr="00B80272">
              <w:rPr>
                <w:rFonts w:ascii="Arial" w:hAnsi="Arial" w:cs="Arial"/>
                <w:b/>
              </w:rPr>
              <w:t>Number of pupils eligible for PP</w:t>
            </w:r>
          </w:p>
        </w:tc>
        <w:tc>
          <w:tcPr>
            <w:tcW w:w="1471" w:type="dxa"/>
          </w:tcPr>
          <w:p w:rsidR="00C14FAE" w:rsidRPr="00B80272" w:rsidRDefault="00694D25">
            <w:pPr>
              <w:rPr>
                <w:rFonts w:ascii="Arial" w:hAnsi="Arial" w:cs="Arial"/>
              </w:rPr>
            </w:pPr>
            <w:r>
              <w:rPr>
                <w:rFonts w:ascii="Arial" w:hAnsi="Arial" w:cs="Arial"/>
              </w:rPr>
              <w:t>25</w:t>
            </w:r>
          </w:p>
        </w:tc>
        <w:tc>
          <w:tcPr>
            <w:tcW w:w="4819" w:type="dxa"/>
          </w:tcPr>
          <w:p w:rsidR="00C14FAE" w:rsidRPr="00B80272" w:rsidRDefault="008B7FE5" w:rsidP="00C14FAE">
            <w:pPr>
              <w:rPr>
                <w:rFonts w:ascii="Arial" w:hAnsi="Arial" w:cs="Arial"/>
              </w:rPr>
            </w:pPr>
            <w:r w:rsidRPr="00C542C7">
              <w:rPr>
                <w:rFonts w:ascii="Arial" w:hAnsi="Arial" w:cs="Arial"/>
                <w:b/>
              </w:rPr>
              <w:t>Date for next internal review</w:t>
            </w:r>
            <w:r>
              <w:rPr>
                <w:rFonts w:ascii="Arial" w:hAnsi="Arial" w:cs="Arial"/>
                <w:b/>
              </w:rPr>
              <w:t xml:space="preserve"> of this strategy</w:t>
            </w:r>
          </w:p>
        </w:tc>
        <w:tc>
          <w:tcPr>
            <w:tcW w:w="1559" w:type="dxa"/>
          </w:tcPr>
          <w:p w:rsidR="00C14FAE" w:rsidRPr="00B80272" w:rsidRDefault="008D0C41">
            <w:pPr>
              <w:rPr>
                <w:rFonts w:ascii="Arial" w:hAnsi="Arial" w:cs="Arial"/>
              </w:rPr>
            </w:pPr>
            <w:r>
              <w:rPr>
                <w:rFonts w:ascii="Arial" w:hAnsi="Arial" w:cs="Arial"/>
              </w:rPr>
              <w:t xml:space="preserve">Spring </w:t>
            </w:r>
            <w:r w:rsidR="008A7097">
              <w:rPr>
                <w:rFonts w:ascii="Arial" w:hAnsi="Arial" w:cs="Arial"/>
              </w:rPr>
              <w:t xml:space="preserve">end </w:t>
            </w:r>
            <w:r>
              <w:rPr>
                <w:rFonts w:ascii="Arial" w:hAnsi="Arial" w:cs="Arial"/>
              </w:rPr>
              <w:t>2019</w:t>
            </w:r>
          </w:p>
        </w:tc>
      </w:tr>
    </w:tbl>
    <w:p w:rsidR="00B80272" w:rsidRPr="00A33F73" w:rsidRDefault="00B80272">
      <w:pPr>
        <w:rPr>
          <w:rFonts w:ascii="Arial" w:hAnsi="Arial" w:cs="Arial"/>
          <w:sz w:val="16"/>
          <w:szCs w:val="16"/>
        </w:rPr>
      </w:pPr>
    </w:p>
    <w:tbl>
      <w:tblPr>
        <w:tblStyle w:val="TableGrid"/>
        <w:tblW w:w="15417" w:type="dxa"/>
        <w:tblLook w:val="04A0" w:firstRow="1" w:lastRow="0" w:firstColumn="1" w:lastColumn="0" w:noHBand="0" w:noVBand="1"/>
      </w:tblPr>
      <w:tblGrid>
        <w:gridCol w:w="8046"/>
        <w:gridCol w:w="3573"/>
        <w:gridCol w:w="3798"/>
      </w:tblGrid>
      <w:tr w:rsidR="00B80272" w:rsidRPr="00B80272" w:rsidTr="00267F85">
        <w:tc>
          <w:tcPr>
            <w:tcW w:w="15417" w:type="dxa"/>
            <w:gridSpan w:val="3"/>
            <w:shd w:val="clear" w:color="auto" w:fill="CFDCE3"/>
            <w:tcMar>
              <w:top w:w="57" w:type="dxa"/>
              <w:bottom w:w="57" w:type="dxa"/>
            </w:tcMar>
          </w:tcPr>
          <w:p w:rsidR="00B80272" w:rsidRPr="009242F1" w:rsidRDefault="00B80272" w:rsidP="009242F1">
            <w:pPr>
              <w:pStyle w:val="ListParagraph"/>
              <w:numPr>
                <w:ilvl w:val="0"/>
                <w:numId w:val="17"/>
              </w:numPr>
              <w:ind w:left="426" w:hanging="284"/>
              <w:rPr>
                <w:rFonts w:ascii="Arial" w:hAnsi="Arial" w:cs="Arial"/>
                <w:b/>
              </w:rPr>
            </w:pPr>
            <w:r w:rsidRPr="009242F1">
              <w:rPr>
                <w:rFonts w:ascii="Arial" w:eastAsia="Arial" w:hAnsi="Arial" w:cs="Arial"/>
                <w:b/>
              </w:rPr>
              <w:t xml:space="preserve">Current attainment </w:t>
            </w:r>
            <w:r w:rsidR="0026441A">
              <w:rPr>
                <w:rFonts w:ascii="Arial" w:eastAsia="Arial" w:hAnsi="Arial" w:cs="Arial"/>
                <w:b/>
              </w:rPr>
              <w:t xml:space="preserve"> </w:t>
            </w:r>
            <w:proofErr w:type="gramStart"/>
            <w:r w:rsidR="0026441A">
              <w:rPr>
                <w:rFonts w:ascii="Arial" w:eastAsia="Arial" w:hAnsi="Arial" w:cs="Arial"/>
                <w:b/>
              </w:rPr>
              <w:t xml:space="preserve">   </w:t>
            </w:r>
            <w:r w:rsidR="00B937C9">
              <w:rPr>
                <w:rFonts w:ascii="Arial" w:eastAsia="Arial" w:hAnsi="Arial" w:cs="Arial"/>
                <w:b/>
              </w:rPr>
              <w:t>(</w:t>
            </w:r>
            <w:proofErr w:type="gramEnd"/>
            <w:r w:rsidR="0024057C">
              <w:rPr>
                <w:rFonts w:ascii="Arial" w:eastAsia="Arial" w:hAnsi="Arial" w:cs="Arial"/>
                <w:b/>
              </w:rPr>
              <w:t xml:space="preserve">based on </w:t>
            </w:r>
            <w:r w:rsidR="00B937C9">
              <w:rPr>
                <w:rFonts w:ascii="Arial" w:eastAsia="Arial" w:hAnsi="Arial" w:cs="Arial"/>
                <w:b/>
              </w:rPr>
              <w:t>2017 Y6 results)</w:t>
            </w:r>
          </w:p>
        </w:tc>
      </w:tr>
      <w:tr w:rsidR="00C14FAE" w:rsidRPr="00B80272" w:rsidTr="00A967AD">
        <w:tc>
          <w:tcPr>
            <w:tcW w:w="8046" w:type="dxa"/>
            <w:tcMar>
              <w:top w:w="57" w:type="dxa"/>
              <w:bottom w:w="57" w:type="dxa"/>
            </w:tcMar>
          </w:tcPr>
          <w:p w:rsidR="00C14FAE" w:rsidRPr="00B80272" w:rsidRDefault="00C14FAE" w:rsidP="00B80272">
            <w:pPr>
              <w:pStyle w:val="ListParagraph"/>
              <w:rPr>
                <w:rFonts w:ascii="Arial" w:hAnsi="Arial" w:cs="Arial"/>
              </w:rPr>
            </w:pPr>
          </w:p>
        </w:tc>
        <w:tc>
          <w:tcPr>
            <w:tcW w:w="3573" w:type="dxa"/>
            <w:shd w:val="clear" w:color="auto" w:fill="FFFFFF" w:themeFill="background1"/>
            <w:tcMar>
              <w:top w:w="57" w:type="dxa"/>
              <w:bottom w:w="57" w:type="dxa"/>
            </w:tcMar>
            <w:vAlign w:val="center"/>
          </w:tcPr>
          <w:p w:rsidR="00C14FAE" w:rsidRPr="00B80272" w:rsidRDefault="00C14FAE" w:rsidP="00B80272">
            <w:pPr>
              <w:jc w:val="center"/>
              <w:rPr>
                <w:rFonts w:ascii="Arial" w:hAnsi="Arial" w:cs="Arial"/>
                <w:i/>
                <w:sz w:val="18"/>
                <w:szCs w:val="18"/>
              </w:rPr>
            </w:pPr>
            <w:r w:rsidRPr="00B80272">
              <w:rPr>
                <w:rFonts w:ascii="Arial" w:hAnsi="Arial" w:cs="Arial"/>
                <w:i/>
                <w:sz w:val="18"/>
                <w:szCs w:val="18"/>
              </w:rPr>
              <w:t>Pupils eligible for PP (your school)</w:t>
            </w:r>
          </w:p>
        </w:tc>
        <w:tc>
          <w:tcPr>
            <w:tcW w:w="3798" w:type="dxa"/>
            <w:shd w:val="clear" w:color="auto" w:fill="FFFFFF" w:themeFill="background1"/>
            <w:tcMar>
              <w:top w:w="57" w:type="dxa"/>
              <w:bottom w:w="57" w:type="dxa"/>
            </w:tcMar>
            <w:vAlign w:val="center"/>
          </w:tcPr>
          <w:p w:rsidR="002C763E" w:rsidRDefault="00C14FAE" w:rsidP="00F25DF2">
            <w:pPr>
              <w:jc w:val="center"/>
              <w:rPr>
                <w:rFonts w:ascii="Arial" w:hAnsi="Arial" w:cs="Arial"/>
                <w:i/>
                <w:sz w:val="18"/>
                <w:szCs w:val="18"/>
              </w:rPr>
            </w:pPr>
            <w:r>
              <w:rPr>
                <w:rFonts w:ascii="Arial" w:hAnsi="Arial" w:cs="Arial"/>
                <w:i/>
                <w:sz w:val="18"/>
                <w:szCs w:val="18"/>
              </w:rPr>
              <w:t>Pupils not eligible for PP</w:t>
            </w:r>
          </w:p>
          <w:p w:rsidR="00C14FAE" w:rsidRPr="00B80272" w:rsidRDefault="00F25DF2" w:rsidP="00F25DF2">
            <w:pPr>
              <w:jc w:val="center"/>
              <w:rPr>
                <w:rFonts w:ascii="Arial" w:hAnsi="Arial" w:cs="Arial"/>
                <w:i/>
                <w:sz w:val="18"/>
                <w:szCs w:val="18"/>
              </w:rPr>
            </w:pPr>
            <w:r>
              <w:rPr>
                <w:rFonts w:ascii="Arial" w:hAnsi="Arial" w:cs="Arial"/>
                <w:i/>
                <w:sz w:val="18"/>
                <w:szCs w:val="18"/>
              </w:rPr>
              <w:t xml:space="preserve"> (national </w:t>
            </w:r>
            <w:r w:rsidR="002C763E">
              <w:rPr>
                <w:rFonts w:ascii="Arial" w:hAnsi="Arial" w:cs="Arial"/>
                <w:i/>
                <w:sz w:val="18"/>
                <w:szCs w:val="18"/>
              </w:rPr>
              <w:t xml:space="preserve">other </w:t>
            </w:r>
            <w:r>
              <w:rPr>
                <w:rFonts w:ascii="Arial" w:hAnsi="Arial" w:cs="Arial"/>
                <w:i/>
                <w:sz w:val="18"/>
                <w:szCs w:val="18"/>
              </w:rPr>
              <w:t xml:space="preserve">average) </w:t>
            </w:r>
          </w:p>
        </w:tc>
      </w:tr>
      <w:tr w:rsidR="002954A6" w:rsidRPr="002954A6" w:rsidTr="00A967AD">
        <w:tc>
          <w:tcPr>
            <w:tcW w:w="8046" w:type="dxa"/>
            <w:tcMar>
              <w:top w:w="57" w:type="dxa"/>
              <w:bottom w:w="57" w:type="dxa"/>
            </w:tcMar>
            <w:vAlign w:val="bottom"/>
          </w:tcPr>
          <w:p w:rsidR="00EE50D0" w:rsidRPr="002954A6" w:rsidRDefault="00EE50D0" w:rsidP="00C416E8">
            <w:pPr>
              <w:spacing w:line="276" w:lineRule="auto"/>
              <w:ind w:right="-23"/>
              <w:rPr>
                <w:rFonts w:ascii="Arial" w:eastAsia="Arial" w:hAnsi="Arial" w:cs="Arial"/>
                <w:b/>
              </w:rPr>
            </w:pPr>
            <w:r w:rsidRPr="002954A6">
              <w:rPr>
                <w:rFonts w:ascii="Arial" w:eastAsia="Arial" w:hAnsi="Arial" w:cs="Arial"/>
                <w:b/>
                <w:bCs/>
              </w:rPr>
              <w:t>% achieving</w:t>
            </w:r>
            <w:r w:rsidR="000C0117">
              <w:rPr>
                <w:rFonts w:ascii="Arial" w:eastAsia="Arial" w:hAnsi="Arial" w:cs="Arial"/>
                <w:b/>
                <w:bCs/>
              </w:rPr>
              <w:t xml:space="preserve"> ARE</w:t>
            </w:r>
            <w:r w:rsidRPr="002954A6">
              <w:rPr>
                <w:rFonts w:ascii="Arial" w:eastAsia="Arial" w:hAnsi="Arial" w:cs="Arial"/>
                <w:b/>
                <w:bCs/>
              </w:rPr>
              <w:t xml:space="preserve"> </w:t>
            </w:r>
            <w:r w:rsidR="005A25B5">
              <w:rPr>
                <w:rFonts w:ascii="Arial" w:eastAsia="Arial" w:hAnsi="Arial" w:cs="Arial"/>
                <w:b/>
                <w:bCs/>
              </w:rPr>
              <w:t>in reading, writing and</w:t>
            </w:r>
            <w:r w:rsidRPr="002954A6">
              <w:rPr>
                <w:rFonts w:ascii="Arial" w:eastAsia="Arial" w:hAnsi="Arial" w:cs="Arial"/>
                <w:b/>
                <w:bCs/>
              </w:rPr>
              <w:t xml:space="preserve"> maths </w:t>
            </w:r>
            <w:r w:rsidR="000C0117">
              <w:rPr>
                <w:rFonts w:ascii="Arial" w:eastAsia="Arial" w:hAnsi="Arial" w:cs="Arial"/>
                <w:b/>
                <w:bCs/>
              </w:rPr>
              <w:t>(combined)</w:t>
            </w:r>
          </w:p>
        </w:tc>
        <w:tc>
          <w:tcPr>
            <w:tcW w:w="3573" w:type="dxa"/>
            <w:shd w:val="clear" w:color="auto" w:fill="auto"/>
            <w:tcMar>
              <w:top w:w="57" w:type="dxa"/>
              <w:bottom w:w="57" w:type="dxa"/>
            </w:tcMar>
            <w:vAlign w:val="center"/>
          </w:tcPr>
          <w:p w:rsidR="00EE50D0" w:rsidRPr="0086345B" w:rsidRDefault="002C763E" w:rsidP="002C763E">
            <w:pPr>
              <w:ind w:left="187"/>
              <w:jc w:val="center"/>
              <w:rPr>
                <w:rFonts w:ascii="Arial" w:hAnsi="Arial" w:cs="Arial"/>
              </w:rPr>
            </w:pPr>
            <w:r w:rsidRPr="0086345B">
              <w:rPr>
                <w:rFonts w:ascii="Arial" w:hAnsi="Arial" w:cs="Arial"/>
              </w:rPr>
              <w:t>75% (3/4 children)</w:t>
            </w:r>
          </w:p>
        </w:tc>
        <w:tc>
          <w:tcPr>
            <w:tcW w:w="3798" w:type="dxa"/>
            <w:shd w:val="clear" w:color="auto" w:fill="F2F2F2" w:themeFill="background1" w:themeFillShade="F2"/>
            <w:tcMar>
              <w:top w:w="57" w:type="dxa"/>
              <w:bottom w:w="57" w:type="dxa"/>
            </w:tcMar>
          </w:tcPr>
          <w:p w:rsidR="00EE50D0" w:rsidRPr="0086345B" w:rsidRDefault="002C763E" w:rsidP="003957BD">
            <w:pPr>
              <w:jc w:val="center"/>
              <w:rPr>
                <w:rFonts w:ascii="Arial" w:hAnsi="Arial" w:cs="Arial"/>
              </w:rPr>
            </w:pPr>
            <w:r w:rsidRPr="0086345B">
              <w:rPr>
                <w:rFonts w:ascii="Arial" w:hAnsi="Arial" w:cs="Arial"/>
              </w:rPr>
              <w:t>67%</w:t>
            </w:r>
            <w:r w:rsidR="000C0117" w:rsidRPr="0086345B">
              <w:rPr>
                <w:rFonts w:ascii="Arial" w:hAnsi="Arial" w:cs="Arial"/>
              </w:rPr>
              <w:t xml:space="preserve"> </w:t>
            </w:r>
          </w:p>
        </w:tc>
      </w:tr>
      <w:tr w:rsidR="002954A6" w:rsidRPr="002954A6" w:rsidTr="00A967AD">
        <w:tc>
          <w:tcPr>
            <w:tcW w:w="8046" w:type="dxa"/>
            <w:tcMar>
              <w:top w:w="57" w:type="dxa"/>
              <w:bottom w:w="57" w:type="dxa"/>
            </w:tcMar>
            <w:vAlign w:val="bottom"/>
          </w:tcPr>
          <w:p w:rsidR="00EE50D0" w:rsidRPr="002954A6" w:rsidRDefault="00EE50D0" w:rsidP="000D7745">
            <w:pPr>
              <w:spacing w:line="276" w:lineRule="auto"/>
              <w:ind w:right="-23"/>
              <w:rPr>
                <w:rFonts w:ascii="Arial" w:eastAsia="Arial" w:hAnsi="Arial" w:cs="Arial"/>
                <w:b/>
              </w:rPr>
            </w:pPr>
            <w:r w:rsidRPr="002954A6">
              <w:rPr>
                <w:rFonts w:ascii="Arial" w:eastAsia="Arial" w:hAnsi="Arial" w:cs="Arial"/>
                <w:b/>
                <w:bCs/>
              </w:rPr>
              <w:t xml:space="preserve">% </w:t>
            </w:r>
            <w:r w:rsidR="000D7745">
              <w:rPr>
                <w:rFonts w:ascii="Arial" w:eastAsia="Arial" w:hAnsi="Arial" w:cs="Arial"/>
                <w:b/>
                <w:bCs/>
              </w:rPr>
              <w:t>achieving</w:t>
            </w:r>
            <w:r w:rsidRPr="002954A6">
              <w:rPr>
                <w:rFonts w:ascii="Arial" w:eastAsia="Arial" w:hAnsi="Arial" w:cs="Arial"/>
                <w:b/>
                <w:bCs/>
              </w:rPr>
              <w:t xml:space="preserve"> </w:t>
            </w:r>
            <w:r w:rsidR="000D7745">
              <w:rPr>
                <w:rFonts w:ascii="Arial" w:eastAsia="Arial" w:hAnsi="Arial" w:cs="Arial"/>
                <w:b/>
                <w:bCs/>
              </w:rPr>
              <w:t xml:space="preserve">at least </w:t>
            </w:r>
            <w:r w:rsidR="00C57DF2">
              <w:rPr>
                <w:rFonts w:ascii="Arial" w:eastAsia="Arial" w:hAnsi="Arial" w:cs="Arial"/>
                <w:b/>
                <w:bCs/>
              </w:rPr>
              <w:t>expected</w:t>
            </w:r>
            <w:r w:rsidR="000D7745">
              <w:rPr>
                <w:rFonts w:ascii="Arial" w:eastAsia="Arial" w:hAnsi="Arial" w:cs="Arial"/>
                <w:b/>
                <w:bCs/>
              </w:rPr>
              <w:t xml:space="preserve"> standard </w:t>
            </w:r>
            <w:r w:rsidRPr="002954A6">
              <w:rPr>
                <w:rFonts w:ascii="Arial" w:eastAsia="Arial" w:hAnsi="Arial" w:cs="Arial"/>
                <w:b/>
                <w:bCs/>
              </w:rPr>
              <w:t xml:space="preserve">in reading </w:t>
            </w:r>
          </w:p>
        </w:tc>
        <w:tc>
          <w:tcPr>
            <w:tcW w:w="3573" w:type="dxa"/>
            <w:shd w:val="clear" w:color="auto" w:fill="auto"/>
            <w:tcMar>
              <w:top w:w="57" w:type="dxa"/>
              <w:bottom w:w="57" w:type="dxa"/>
            </w:tcMar>
            <w:vAlign w:val="center"/>
          </w:tcPr>
          <w:p w:rsidR="00EE50D0" w:rsidRPr="0086345B" w:rsidRDefault="000D7745" w:rsidP="003B6371">
            <w:pPr>
              <w:ind w:left="187"/>
              <w:jc w:val="center"/>
              <w:rPr>
                <w:rFonts w:ascii="Arial" w:hAnsi="Arial" w:cs="Arial"/>
              </w:rPr>
            </w:pPr>
            <w:r w:rsidRPr="0086345B">
              <w:rPr>
                <w:rFonts w:ascii="Arial" w:hAnsi="Arial" w:cs="Arial"/>
              </w:rPr>
              <w:t>100%</w:t>
            </w:r>
          </w:p>
        </w:tc>
        <w:tc>
          <w:tcPr>
            <w:tcW w:w="3798" w:type="dxa"/>
            <w:shd w:val="clear" w:color="auto" w:fill="F2F2F2" w:themeFill="background1" w:themeFillShade="F2"/>
            <w:tcMar>
              <w:top w:w="57" w:type="dxa"/>
              <w:bottom w:w="57" w:type="dxa"/>
            </w:tcMar>
          </w:tcPr>
          <w:p w:rsidR="00EE50D0" w:rsidRPr="0086345B" w:rsidRDefault="000D7745" w:rsidP="00C416E8">
            <w:pPr>
              <w:jc w:val="center"/>
              <w:rPr>
                <w:rFonts w:ascii="Arial" w:hAnsi="Arial" w:cs="Arial"/>
                <w:bCs/>
              </w:rPr>
            </w:pPr>
            <w:r w:rsidRPr="0086345B">
              <w:rPr>
                <w:rFonts w:ascii="Arial" w:hAnsi="Arial" w:cs="Arial"/>
                <w:bCs/>
              </w:rPr>
              <w:t>77%</w:t>
            </w:r>
          </w:p>
        </w:tc>
      </w:tr>
      <w:tr w:rsidR="002954A6" w:rsidRPr="002954A6" w:rsidTr="00A967AD">
        <w:trPr>
          <w:trHeight w:val="28"/>
        </w:trPr>
        <w:tc>
          <w:tcPr>
            <w:tcW w:w="8046" w:type="dxa"/>
            <w:tcMar>
              <w:top w:w="57" w:type="dxa"/>
              <w:bottom w:w="57" w:type="dxa"/>
            </w:tcMar>
            <w:vAlign w:val="bottom"/>
          </w:tcPr>
          <w:p w:rsidR="00EE50D0" w:rsidRPr="002954A6" w:rsidRDefault="00EE50D0" w:rsidP="000D7745">
            <w:pPr>
              <w:spacing w:line="276" w:lineRule="auto"/>
              <w:ind w:right="-23"/>
              <w:rPr>
                <w:rFonts w:ascii="Arial" w:eastAsia="Arial" w:hAnsi="Arial" w:cs="Arial"/>
                <w:b/>
                <w:bCs/>
              </w:rPr>
            </w:pPr>
            <w:r w:rsidRPr="002954A6">
              <w:rPr>
                <w:rFonts w:ascii="Arial" w:eastAsia="Arial" w:hAnsi="Arial" w:cs="Arial"/>
                <w:b/>
                <w:bCs/>
              </w:rPr>
              <w:t xml:space="preserve">% </w:t>
            </w:r>
            <w:r w:rsidR="000D7745">
              <w:rPr>
                <w:rFonts w:ascii="Arial" w:eastAsia="Arial" w:hAnsi="Arial" w:cs="Arial"/>
                <w:b/>
                <w:bCs/>
              </w:rPr>
              <w:t>achieving</w:t>
            </w:r>
            <w:r w:rsidR="000D7745" w:rsidRPr="002954A6">
              <w:rPr>
                <w:rFonts w:ascii="Arial" w:eastAsia="Arial" w:hAnsi="Arial" w:cs="Arial"/>
                <w:b/>
                <w:bCs/>
              </w:rPr>
              <w:t xml:space="preserve"> </w:t>
            </w:r>
            <w:r w:rsidR="000D7745">
              <w:rPr>
                <w:rFonts w:ascii="Arial" w:eastAsia="Arial" w:hAnsi="Arial" w:cs="Arial"/>
                <w:b/>
                <w:bCs/>
              </w:rPr>
              <w:t>at least expected standard</w:t>
            </w:r>
            <w:r w:rsidR="000D7745" w:rsidRPr="002954A6">
              <w:rPr>
                <w:rFonts w:ascii="Arial" w:eastAsia="Arial" w:hAnsi="Arial" w:cs="Arial"/>
                <w:b/>
                <w:bCs/>
              </w:rPr>
              <w:t xml:space="preserve"> </w:t>
            </w:r>
            <w:r w:rsidR="000D7745">
              <w:rPr>
                <w:rFonts w:ascii="Arial" w:eastAsia="Arial" w:hAnsi="Arial" w:cs="Arial"/>
                <w:b/>
                <w:bCs/>
              </w:rPr>
              <w:t xml:space="preserve">in </w:t>
            </w:r>
            <w:r w:rsidRPr="002954A6">
              <w:rPr>
                <w:rFonts w:ascii="Arial" w:eastAsia="Arial" w:hAnsi="Arial" w:cs="Arial"/>
                <w:b/>
                <w:bCs/>
              </w:rPr>
              <w:t xml:space="preserve">writing </w:t>
            </w:r>
          </w:p>
        </w:tc>
        <w:tc>
          <w:tcPr>
            <w:tcW w:w="3573" w:type="dxa"/>
            <w:shd w:val="clear" w:color="auto" w:fill="auto"/>
            <w:tcMar>
              <w:top w:w="57" w:type="dxa"/>
              <w:bottom w:w="57" w:type="dxa"/>
            </w:tcMar>
            <w:vAlign w:val="center"/>
          </w:tcPr>
          <w:p w:rsidR="00EE50D0" w:rsidRPr="0086345B" w:rsidRDefault="000D7745" w:rsidP="004E5349">
            <w:pPr>
              <w:ind w:left="187"/>
              <w:jc w:val="center"/>
              <w:rPr>
                <w:rFonts w:ascii="Arial" w:hAnsi="Arial" w:cs="Arial"/>
              </w:rPr>
            </w:pPr>
            <w:r w:rsidRPr="0086345B">
              <w:rPr>
                <w:rFonts w:ascii="Arial" w:hAnsi="Arial" w:cs="Arial"/>
              </w:rPr>
              <w:t>75%</w:t>
            </w:r>
          </w:p>
        </w:tc>
        <w:tc>
          <w:tcPr>
            <w:tcW w:w="3798" w:type="dxa"/>
            <w:shd w:val="clear" w:color="auto" w:fill="F2F2F2" w:themeFill="background1" w:themeFillShade="F2"/>
            <w:tcMar>
              <w:top w:w="57" w:type="dxa"/>
              <w:bottom w:w="57" w:type="dxa"/>
            </w:tcMar>
          </w:tcPr>
          <w:p w:rsidR="00EE50D0" w:rsidRPr="0086345B" w:rsidRDefault="000D7745" w:rsidP="00C416E8">
            <w:pPr>
              <w:jc w:val="center"/>
              <w:rPr>
                <w:rFonts w:ascii="Arial" w:hAnsi="Arial" w:cs="Arial"/>
                <w:bCs/>
              </w:rPr>
            </w:pPr>
            <w:r w:rsidRPr="0086345B">
              <w:rPr>
                <w:rFonts w:ascii="Arial" w:hAnsi="Arial" w:cs="Arial"/>
                <w:bCs/>
              </w:rPr>
              <w:t>81%</w:t>
            </w:r>
          </w:p>
        </w:tc>
      </w:tr>
      <w:tr w:rsidR="002954A6" w:rsidRPr="002954A6" w:rsidTr="00A967AD">
        <w:tc>
          <w:tcPr>
            <w:tcW w:w="8046" w:type="dxa"/>
            <w:tcMar>
              <w:top w:w="57" w:type="dxa"/>
              <w:bottom w:w="57" w:type="dxa"/>
            </w:tcMar>
            <w:vAlign w:val="bottom"/>
          </w:tcPr>
          <w:p w:rsidR="00EE50D0" w:rsidRPr="002954A6" w:rsidRDefault="00EE50D0" w:rsidP="000D7745">
            <w:pPr>
              <w:spacing w:line="276" w:lineRule="auto"/>
              <w:ind w:right="-23"/>
              <w:rPr>
                <w:rFonts w:ascii="Arial" w:eastAsia="Arial" w:hAnsi="Arial" w:cs="Arial"/>
                <w:b/>
                <w:bCs/>
              </w:rPr>
            </w:pPr>
            <w:r w:rsidRPr="002954A6">
              <w:rPr>
                <w:rFonts w:ascii="Arial" w:eastAsia="Arial" w:hAnsi="Arial" w:cs="Arial"/>
                <w:b/>
                <w:bCs/>
              </w:rPr>
              <w:t xml:space="preserve">% </w:t>
            </w:r>
            <w:r w:rsidR="000D7745">
              <w:rPr>
                <w:rFonts w:ascii="Arial" w:eastAsia="Arial" w:hAnsi="Arial" w:cs="Arial"/>
                <w:b/>
                <w:bCs/>
              </w:rPr>
              <w:t>achieving</w:t>
            </w:r>
            <w:r w:rsidR="000D7745" w:rsidRPr="002954A6">
              <w:rPr>
                <w:rFonts w:ascii="Arial" w:eastAsia="Arial" w:hAnsi="Arial" w:cs="Arial"/>
                <w:b/>
                <w:bCs/>
              </w:rPr>
              <w:t xml:space="preserve"> </w:t>
            </w:r>
            <w:r w:rsidR="000D7745">
              <w:rPr>
                <w:rFonts w:ascii="Arial" w:eastAsia="Arial" w:hAnsi="Arial" w:cs="Arial"/>
                <w:b/>
                <w:bCs/>
              </w:rPr>
              <w:t>at least expected standard</w:t>
            </w:r>
            <w:r w:rsidR="000D7745" w:rsidRPr="002954A6">
              <w:rPr>
                <w:rFonts w:ascii="Arial" w:eastAsia="Arial" w:hAnsi="Arial" w:cs="Arial"/>
                <w:b/>
                <w:bCs/>
              </w:rPr>
              <w:t xml:space="preserve"> </w:t>
            </w:r>
            <w:r w:rsidR="000D7745">
              <w:rPr>
                <w:rFonts w:ascii="Arial" w:eastAsia="Arial" w:hAnsi="Arial" w:cs="Arial"/>
                <w:b/>
                <w:bCs/>
              </w:rPr>
              <w:t xml:space="preserve">in </w:t>
            </w:r>
            <w:r w:rsidRPr="002954A6">
              <w:rPr>
                <w:rFonts w:ascii="Arial" w:eastAsia="Arial" w:hAnsi="Arial" w:cs="Arial"/>
                <w:b/>
                <w:bCs/>
              </w:rPr>
              <w:t xml:space="preserve">maths </w:t>
            </w:r>
          </w:p>
        </w:tc>
        <w:tc>
          <w:tcPr>
            <w:tcW w:w="3573" w:type="dxa"/>
            <w:shd w:val="clear" w:color="auto" w:fill="auto"/>
            <w:tcMar>
              <w:top w:w="57" w:type="dxa"/>
              <w:bottom w:w="57" w:type="dxa"/>
            </w:tcMar>
            <w:vAlign w:val="center"/>
          </w:tcPr>
          <w:p w:rsidR="00EE50D0" w:rsidRPr="0086345B" w:rsidRDefault="000D7745" w:rsidP="004E5349">
            <w:pPr>
              <w:ind w:left="187"/>
              <w:jc w:val="center"/>
              <w:rPr>
                <w:rFonts w:ascii="Arial" w:hAnsi="Arial" w:cs="Arial"/>
              </w:rPr>
            </w:pPr>
            <w:r w:rsidRPr="0086345B">
              <w:rPr>
                <w:rFonts w:ascii="Arial" w:hAnsi="Arial" w:cs="Arial"/>
              </w:rPr>
              <w:t>100%</w:t>
            </w:r>
          </w:p>
        </w:tc>
        <w:tc>
          <w:tcPr>
            <w:tcW w:w="3798" w:type="dxa"/>
            <w:shd w:val="clear" w:color="auto" w:fill="F2F2F2" w:themeFill="background1" w:themeFillShade="F2"/>
            <w:tcMar>
              <w:top w:w="57" w:type="dxa"/>
              <w:bottom w:w="57" w:type="dxa"/>
            </w:tcMar>
          </w:tcPr>
          <w:p w:rsidR="00EE50D0" w:rsidRPr="0086345B" w:rsidRDefault="000D7745" w:rsidP="00C416E8">
            <w:pPr>
              <w:jc w:val="center"/>
              <w:rPr>
                <w:rFonts w:ascii="Arial" w:hAnsi="Arial" w:cs="Arial"/>
                <w:bCs/>
              </w:rPr>
            </w:pPr>
            <w:r w:rsidRPr="0086345B">
              <w:rPr>
                <w:rFonts w:ascii="Arial" w:hAnsi="Arial" w:cs="Arial"/>
                <w:bCs/>
              </w:rPr>
              <w:t>80%</w:t>
            </w:r>
          </w:p>
        </w:tc>
      </w:tr>
    </w:tbl>
    <w:p w:rsidR="0026441A" w:rsidRPr="001506AC" w:rsidRDefault="0026441A" w:rsidP="0026441A">
      <w:pPr>
        <w:rPr>
          <w:rFonts w:ascii="Arial" w:hAnsi="Arial" w:cs="Arial"/>
          <w:sz w:val="20"/>
          <w:szCs w:val="20"/>
        </w:rPr>
      </w:pPr>
      <w:r w:rsidRPr="001506AC">
        <w:rPr>
          <w:rFonts w:ascii="Arial" w:hAnsi="Arial" w:cs="Arial"/>
          <w:sz w:val="20"/>
          <w:szCs w:val="20"/>
        </w:rPr>
        <w:t>Summary:</w:t>
      </w:r>
    </w:p>
    <w:p w:rsidR="0026441A" w:rsidRPr="001506AC" w:rsidRDefault="0026441A" w:rsidP="0026441A">
      <w:pPr>
        <w:pStyle w:val="ListParagraph"/>
        <w:numPr>
          <w:ilvl w:val="0"/>
          <w:numId w:val="30"/>
        </w:numPr>
        <w:rPr>
          <w:rFonts w:ascii="Arial" w:hAnsi="Arial" w:cs="Arial"/>
          <w:sz w:val="20"/>
          <w:szCs w:val="20"/>
        </w:rPr>
      </w:pPr>
      <w:r w:rsidRPr="001506AC">
        <w:rPr>
          <w:rFonts w:ascii="Arial" w:hAnsi="Arial" w:cs="Arial"/>
          <w:sz w:val="20"/>
          <w:szCs w:val="20"/>
        </w:rPr>
        <w:t>The progress of disadvantaged pupils is above the national average for non-disadvantaged pupils in reading and maths. Progress in writing is below.</w:t>
      </w:r>
    </w:p>
    <w:p w:rsidR="0026441A" w:rsidRPr="001506AC" w:rsidRDefault="0026441A" w:rsidP="0026441A">
      <w:pPr>
        <w:pStyle w:val="ListParagraph"/>
        <w:numPr>
          <w:ilvl w:val="0"/>
          <w:numId w:val="30"/>
        </w:numPr>
        <w:rPr>
          <w:rFonts w:ascii="Arial" w:hAnsi="Arial" w:cs="Arial"/>
          <w:sz w:val="20"/>
          <w:szCs w:val="20"/>
        </w:rPr>
      </w:pPr>
      <w:r w:rsidRPr="001506AC">
        <w:rPr>
          <w:rFonts w:ascii="Arial" w:hAnsi="Arial" w:cs="Arial"/>
          <w:sz w:val="20"/>
          <w:szCs w:val="20"/>
        </w:rPr>
        <w:t>Compared to their peers in school, disadvantaged pupils made better progress in reading and maths, but not in writing.</w:t>
      </w:r>
    </w:p>
    <w:p w:rsidR="0026441A" w:rsidRDefault="0026441A" w:rsidP="0026441A">
      <w:pPr>
        <w:rPr>
          <w:rFonts w:ascii="Arial" w:hAnsi="Arial" w:cs="Arial"/>
          <w:sz w:val="16"/>
          <w:szCs w:val="16"/>
        </w:rPr>
      </w:pPr>
    </w:p>
    <w:p w:rsidR="00B80272" w:rsidRDefault="00B80272">
      <w:pPr>
        <w:rPr>
          <w:rFonts w:ascii="Arial" w:hAnsi="Arial" w:cs="Arial"/>
          <w:sz w:val="16"/>
          <w:szCs w:val="16"/>
        </w:rPr>
      </w:pPr>
    </w:p>
    <w:p w:rsidR="000D7745" w:rsidRDefault="000D7745">
      <w:pPr>
        <w:rPr>
          <w:rFonts w:ascii="Arial" w:hAnsi="Arial" w:cs="Arial"/>
          <w:sz w:val="16"/>
          <w:szCs w:val="16"/>
        </w:rPr>
      </w:pPr>
    </w:p>
    <w:p w:rsidR="000D7745" w:rsidRPr="00A33F73" w:rsidRDefault="000D7745">
      <w:pPr>
        <w:rPr>
          <w:rFonts w:ascii="Arial" w:hAnsi="Arial" w:cs="Arial"/>
          <w:sz w:val="16"/>
          <w:szCs w:val="16"/>
        </w:rPr>
      </w:pPr>
    </w:p>
    <w:tbl>
      <w:tblPr>
        <w:tblStyle w:val="TableGrid"/>
        <w:tblW w:w="15417" w:type="dxa"/>
        <w:tblLook w:val="04A0" w:firstRow="1" w:lastRow="0" w:firstColumn="1" w:lastColumn="0" w:noHBand="0" w:noVBand="1"/>
      </w:tblPr>
      <w:tblGrid>
        <w:gridCol w:w="817"/>
        <w:gridCol w:w="45"/>
        <w:gridCol w:w="8347"/>
        <w:gridCol w:w="6208"/>
      </w:tblGrid>
      <w:tr w:rsidR="002954A6" w:rsidRPr="002954A6" w:rsidTr="00A33F73">
        <w:tc>
          <w:tcPr>
            <w:tcW w:w="15417" w:type="dxa"/>
            <w:gridSpan w:val="4"/>
            <w:shd w:val="clear" w:color="auto" w:fill="CFDCE3"/>
            <w:tcMar>
              <w:top w:w="57" w:type="dxa"/>
              <w:bottom w:w="57" w:type="dxa"/>
            </w:tcMar>
          </w:tcPr>
          <w:p w:rsidR="00765EFB" w:rsidRPr="002954A6" w:rsidRDefault="00765EFB" w:rsidP="009242F1">
            <w:pPr>
              <w:pStyle w:val="ListParagraph"/>
              <w:numPr>
                <w:ilvl w:val="0"/>
                <w:numId w:val="17"/>
              </w:numPr>
              <w:ind w:left="426" w:hanging="284"/>
              <w:rPr>
                <w:rFonts w:ascii="Arial" w:hAnsi="Arial" w:cs="Arial"/>
                <w:b/>
              </w:rPr>
            </w:pPr>
            <w:r w:rsidRPr="002954A6">
              <w:rPr>
                <w:rFonts w:ascii="Arial" w:hAnsi="Arial" w:cs="Arial"/>
                <w:b/>
              </w:rPr>
              <w:t xml:space="preserve">Barriers to </w:t>
            </w:r>
            <w:r w:rsidR="00C00F3C" w:rsidRPr="002954A6">
              <w:rPr>
                <w:rFonts w:ascii="Arial" w:hAnsi="Arial" w:cs="Arial"/>
                <w:b/>
              </w:rPr>
              <w:t>future</w:t>
            </w:r>
            <w:r w:rsidRPr="002954A6">
              <w:rPr>
                <w:rFonts w:ascii="Arial" w:hAnsi="Arial" w:cs="Arial"/>
                <w:b/>
              </w:rPr>
              <w:t xml:space="preserve"> attainment </w:t>
            </w:r>
            <w:r w:rsidR="00C00F3C" w:rsidRPr="002954A6">
              <w:rPr>
                <w:rFonts w:ascii="Arial" w:hAnsi="Arial" w:cs="Arial"/>
                <w:b/>
              </w:rPr>
              <w:t>(for pupil</w:t>
            </w:r>
            <w:r w:rsidR="003D2143" w:rsidRPr="002954A6">
              <w:rPr>
                <w:rFonts w:ascii="Arial" w:hAnsi="Arial" w:cs="Arial"/>
                <w:b/>
              </w:rPr>
              <w:t>s</w:t>
            </w:r>
            <w:r w:rsidR="00C00F3C" w:rsidRPr="002954A6">
              <w:rPr>
                <w:rFonts w:ascii="Arial" w:hAnsi="Arial" w:cs="Arial"/>
                <w:b/>
              </w:rPr>
              <w:t xml:space="preserve"> eligible for PP</w:t>
            </w:r>
            <w:r w:rsidR="00A33F73">
              <w:rPr>
                <w:rFonts w:ascii="Arial" w:hAnsi="Arial" w:cs="Arial"/>
                <w:b/>
              </w:rPr>
              <w:t>,</w:t>
            </w:r>
            <w:r w:rsidR="00EE50D0" w:rsidRPr="002954A6">
              <w:rPr>
                <w:rFonts w:ascii="Arial" w:hAnsi="Arial" w:cs="Arial"/>
                <w:b/>
              </w:rPr>
              <w:t xml:space="preserve"> including high ability</w:t>
            </w:r>
            <w:r w:rsidR="00C00F3C" w:rsidRPr="002954A6">
              <w:rPr>
                <w:rFonts w:ascii="Arial" w:hAnsi="Arial" w:cs="Arial"/>
                <w:b/>
              </w:rPr>
              <w:t>)</w:t>
            </w:r>
          </w:p>
        </w:tc>
      </w:tr>
      <w:tr w:rsidR="002954A6" w:rsidRPr="002954A6" w:rsidTr="00A33F73">
        <w:tc>
          <w:tcPr>
            <w:tcW w:w="15417" w:type="dxa"/>
            <w:gridSpan w:val="4"/>
            <w:shd w:val="clear" w:color="auto" w:fill="CFDCE3"/>
            <w:tcMar>
              <w:top w:w="57" w:type="dxa"/>
              <w:bottom w:w="57" w:type="dxa"/>
            </w:tcMar>
          </w:tcPr>
          <w:p w:rsidR="00765EFB" w:rsidRPr="002954A6" w:rsidRDefault="00765EFB" w:rsidP="00C068B2">
            <w:pPr>
              <w:rPr>
                <w:rFonts w:ascii="Arial" w:hAnsi="Arial" w:cs="Arial"/>
                <w:b/>
              </w:rPr>
            </w:pPr>
            <w:r w:rsidRPr="002954A6">
              <w:rPr>
                <w:rFonts w:ascii="Arial" w:hAnsi="Arial" w:cs="Arial"/>
                <w:b/>
              </w:rPr>
              <w:t xml:space="preserve"> </w:t>
            </w:r>
            <w:r w:rsidR="00125BA7" w:rsidRPr="002954A6">
              <w:rPr>
                <w:rFonts w:ascii="Arial" w:hAnsi="Arial" w:cs="Arial"/>
                <w:b/>
              </w:rPr>
              <w:t xml:space="preserve">In-school </w:t>
            </w:r>
            <w:r w:rsidRPr="002954A6">
              <w:rPr>
                <w:rFonts w:ascii="Arial" w:hAnsi="Arial" w:cs="Arial"/>
                <w:b/>
              </w:rPr>
              <w:t>barrier</w:t>
            </w:r>
            <w:r w:rsidRPr="00262114">
              <w:rPr>
                <w:rFonts w:ascii="Arial" w:hAnsi="Arial" w:cs="Arial"/>
                <w:b/>
              </w:rPr>
              <w:t xml:space="preserve">s </w:t>
            </w:r>
            <w:r w:rsidR="00845265" w:rsidRPr="00262114">
              <w:rPr>
                <w:rFonts w:ascii="Arial" w:hAnsi="Arial" w:cs="Arial"/>
                <w:i/>
              </w:rPr>
              <w:t>(issues to be addressed in school, such as poor oral language skills)</w:t>
            </w:r>
          </w:p>
        </w:tc>
      </w:tr>
      <w:tr w:rsidR="002954A6" w:rsidRPr="002954A6" w:rsidTr="008A7097">
        <w:trPr>
          <w:trHeight w:val="391"/>
        </w:trPr>
        <w:tc>
          <w:tcPr>
            <w:tcW w:w="862" w:type="dxa"/>
            <w:gridSpan w:val="2"/>
            <w:tcMar>
              <w:top w:w="57" w:type="dxa"/>
              <w:bottom w:w="57" w:type="dxa"/>
            </w:tcMar>
          </w:tcPr>
          <w:p w:rsidR="00765EFB" w:rsidRPr="002954A6" w:rsidRDefault="00765EFB" w:rsidP="002962F2">
            <w:pPr>
              <w:pStyle w:val="ListParagraph"/>
              <w:numPr>
                <w:ilvl w:val="0"/>
                <w:numId w:val="10"/>
              </w:numPr>
              <w:tabs>
                <w:tab w:val="left" w:pos="75"/>
              </w:tabs>
              <w:ind w:left="426" w:hanging="335"/>
              <w:rPr>
                <w:rFonts w:ascii="Arial" w:hAnsi="Arial" w:cs="Arial"/>
                <w:b/>
              </w:rPr>
            </w:pPr>
          </w:p>
        </w:tc>
        <w:tc>
          <w:tcPr>
            <w:tcW w:w="14555" w:type="dxa"/>
            <w:gridSpan w:val="2"/>
          </w:tcPr>
          <w:p w:rsidR="00915380" w:rsidRPr="0043617B" w:rsidRDefault="00DD4B61" w:rsidP="00DD4B61">
            <w:pPr>
              <w:rPr>
                <w:rFonts w:ascii="Arial" w:hAnsi="Arial" w:cs="Arial"/>
                <w:sz w:val="20"/>
                <w:szCs w:val="20"/>
              </w:rPr>
            </w:pPr>
            <w:r>
              <w:rPr>
                <w:rFonts w:ascii="Arial" w:hAnsi="Arial" w:cs="Arial"/>
                <w:sz w:val="20"/>
                <w:szCs w:val="20"/>
              </w:rPr>
              <w:t xml:space="preserve">Social, </w:t>
            </w:r>
            <w:r w:rsidR="004A2E5B">
              <w:rPr>
                <w:rFonts w:ascii="Arial" w:hAnsi="Arial" w:cs="Arial"/>
                <w:sz w:val="20"/>
                <w:szCs w:val="20"/>
              </w:rPr>
              <w:t xml:space="preserve">emotional and complex home issues </w:t>
            </w:r>
            <w:r>
              <w:rPr>
                <w:rFonts w:ascii="Arial" w:hAnsi="Arial" w:cs="Arial"/>
                <w:sz w:val="20"/>
                <w:szCs w:val="20"/>
              </w:rPr>
              <w:t>affect pupils’ mental wellbeing and ability to learn</w:t>
            </w:r>
          </w:p>
        </w:tc>
      </w:tr>
      <w:tr w:rsidR="002954A6" w:rsidRPr="002954A6" w:rsidTr="00762DDB">
        <w:trPr>
          <w:trHeight w:val="441"/>
        </w:trPr>
        <w:tc>
          <w:tcPr>
            <w:tcW w:w="862" w:type="dxa"/>
            <w:gridSpan w:val="2"/>
            <w:tcMar>
              <w:top w:w="57" w:type="dxa"/>
              <w:bottom w:w="57" w:type="dxa"/>
            </w:tcMar>
          </w:tcPr>
          <w:p w:rsidR="00765EFB" w:rsidRPr="002954A6" w:rsidRDefault="00765EFB" w:rsidP="002962F2">
            <w:pPr>
              <w:pStyle w:val="ListParagraph"/>
              <w:numPr>
                <w:ilvl w:val="0"/>
                <w:numId w:val="10"/>
              </w:numPr>
              <w:tabs>
                <w:tab w:val="left" w:pos="75"/>
              </w:tabs>
              <w:ind w:left="426" w:hanging="335"/>
              <w:rPr>
                <w:rFonts w:ascii="Arial" w:hAnsi="Arial" w:cs="Arial"/>
                <w:b/>
              </w:rPr>
            </w:pPr>
          </w:p>
        </w:tc>
        <w:tc>
          <w:tcPr>
            <w:tcW w:w="14555" w:type="dxa"/>
            <w:gridSpan w:val="2"/>
          </w:tcPr>
          <w:p w:rsidR="00915380" w:rsidRPr="0043617B" w:rsidRDefault="00A53848" w:rsidP="00B937C9">
            <w:pPr>
              <w:rPr>
                <w:rFonts w:ascii="Arial" w:hAnsi="Arial" w:cs="Arial"/>
                <w:sz w:val="20"/>
                <w:szCs w:val="20"/>
              </w:rPr>
            </w:pPr>
            <w:r>
              <w:rPr>
                <w:rFonts w:ascii="Arial" w:hAnsi="Arial" w:cs="Arial"/>
                <w:sz w:val="20"/>
                <w:szCs w:val="20"/>
              </w:rPr>
              <w:t xml:space="preserve">New combined APS progress measures (Easter </w:t>
            </w:r>
            <w:r w:rsidR="0086345B">
              <w:rPr>
                <w:rFonts w:ascii="Arial" w:hAnsi="Arial" w:cs="Arial"/>
                <w:sz w:val="20"/>
                <w:szCs w:val="20"/>
              </w:rPr>
              <w:t>2018) have</w:t>
            </w:r>
            <w:r>
              <w:rPr>
                <w:rFonts w:ascii="Arial" w:hAnsi="Arial" w:cs="Arial"/>
                <w:sz w:val="20"/>
                <w:szCs w:val="20"/>
              </w:rPr>
              <w:t xml:space="preserve"> highlighted gaps in some areas, especially reading and writing. </w:t>
            </w:r>
            <w:r w:rsidR="0086345B">
              <w:rPr>
                <w:rFonts w:ascii="Arial" w:hAnsi="Arial" w:cs="Arial"/>
                <w:sz w:val="20"/>
                <w:szCs w:val="20"/>
              </w:rPr>
              <w:t xml:space="preserve">Some pupils (2/5 in Y5 and 4/6 in Y6) </w:t>
            </w:r>
            <w:r w:rsidR="00B937C9">
              <w:rPr>
                <w:rFonts w:ascii="Arial" w:hAnsi="Arial" w:cs="Arial"/>
                <w:sz w:val="20"/>
                <w:szCs w:val="20"/>
              </w:rPr>
              <w:t>with</w:t>
            </w:r>
            <w:r w:rsidR="0086345B">
              <w:rPr>
                <w:rFonts w:ascii="Arial" w:hAnsi="Arial" w:cs="Arial"/>
                <w:sz w:val="20"/>
                <w:szCs w:val="20"/>
              </w:rPr>
              <w:t xml:space="preserve"> higher starting points (20+ points) </w:t>
            </w:r>
            <w:r w:rsidR="00B937C9">
              <w:rPr>
                <w:rFonts w:ascii="Arial" w:hAnsi="Arial" w:cs="Arial"/>
                <w:sz w:val="20"/>
                <w:szCs w:val="20"/>
              </w:rPr>
              <w:t xml:space="preserve">have made </w:t>
            </w:r>
            <w:r w:rsidR="0086345B">
              <w:rPr>
                <w:rFonts w:ascii="Arial" w:hAnsi="Arial" w:cs="Arial"/>
                <w:sz w:val="20"/>
                <w:szCs w:val="20"/>
              </w:rPr>
              <w:t xml:space="preserve">insufficient progress to date. </w:t>
            </w:r>
          </w:p>
        </w:tc>
      </w:tr>
      <w:tr w:rsidR="002954A6" w:rsidRPr="002954A6" w:rsidTr="008A7097">
        <w:trPr>
          <w:trHeight w:val="353"/>
        </w:trPr>
        <w:tc>
          <w:tcPr>
            <w:tcW w:w="862" w:type="dxa"/>
            <w:gridSpan w:val="2"/>
            <w:tcMar>
              <w:top w:w="57" w:type="dxa"/>
              <w:bottom w:w="57" w:type="dxa"/>
            </w:tcMar>
          </w:tcPr>
          <w:p w:rsidR="00765EFB" w:rsidRPr="002954A6" w:rsidRDefault="002962F2" w:rsidP="002962F2">
            <w:pPr>
              <w:pStyle w:val="ListParagraph"/>
              <w:tabs>
                <w:tab w:val="left" w:pos="75"/>
              </w:tabs>
              <w:ind w:left="426" w:hanging="335"/>
              <w:rPr>
                <w:rFonts w:ascii="Arial" w:hAnsi="Arial" w:cs="Arial"/>
                <w:b/>
              </w:rPr>
            </w:pPr>
            <w:r w:rsidRPr="002954A6">
              <w:rPr>
                <w:rFonts w:ascii="Arial" w:hAnsi="Arial" w:cs="Arial"/>
                <w:b/>
              </w:rPr>
              <w:t>C.</w:t>
            </w:r>
          </w:p>
        </w:tc>
        <w:tc>
          <w:tcPr>
            <w:tcW w:w="14555" w:type="dxa"/>
            <w:gridSpan w:val="2"/>
          </w:tcPr>
          <w:p w:rsidR="00915380" w:rsidRPr="0043617B" w:rsidRDefault="0086345B" w:rsidP="00B937C9">
            <w:pPr>
              <w:rPr>
                <w:rFonts w:ascii="Arial" w:hAnsi="Arial" w:cs="Arial"/>
                <w:sz w:val="20"/>
                <w:szCs w:val="20"/>
              </w:rPr>
            </w:pPr>
            <w:r>
              <w:rPr>
                <w:rFonts w:ascii="Arial" w:hAnsi="Arial" w:cs="Arial"/>
                <w:sz w:val="20"/>
                <w:szCs w:val="20"/>
              </w:rPr>
              <w:t>Pupils in Year 5 are at significant risk of making negative progress in all areas</w:t>
            </w:r>
            <w:r w:rsidR="00412B28">
              <w:rPr>
                <w:rFonts w:ascii="Arial" w:hAnsi="Arial" w:cs="Arial"/>
                <w:sz w:val="20"/>
                <w:szCs w:val="20"/>
              </w:rPr>
              <w:t xml:space="preserve"> and are not attaining at the expected standard</w:t>
            </w:r>
            <w:r>
              <w:rPr>
                <w:rFonts w:ascii="Arial" w:hAnsi="Arial" w:cs="Arial"/>
                <w:sz w:val="20"/>
                <w:szCs w:val="20"/>
              </w:rPr>
              <w:t xml:space="preserve">. </w:t>
            </w:r>
            <w:r w:rsidRPr="0001417B">
              <w:rPr>
                <w:rFonts w:ascii="Arial" w:hAnsi="Arial" w:cs="Arial"/>
                <w:sz w:val="20"/>
                <w:szCs w:val="20"/>
              </w:rPr>
              <w:t>Barriers include</w:t>
            </w:r>
            <w:r w:rsidR="0024057C">
              <w:rPr>
                <w:rFonts w:ascii="Arial" w:hAnsi="Arial" w:cs="Arial"/>
                <w:sz w:val="20"/>
                <w:szCs w:val="20"/>
              </w:rPr>
              <w:t xml:space="preserve"> poor self-motivation, low </w:t>
            </w:r>
            <w:proofErr w:type="spellStart"/>
            <w:r w:rsidR="0024057C">
              <w:rPr>
                <w:rFonts w:ascii="Arial" w:hAnsi="Arial" w:cs="Arial"/>
                <w:sz w:val="20"/>
                <w:szCs w:val="20"/>
              </w:rPr>
              <w:t>self expectations</w:t>
            </w:r>
            <w:proofErr w:type="spellEnd"/>
            <w:r w:rsidR="0024057C">
              <w:rPr>
                <w:rFonts w:ascii="Arial" w:hAnsi="Arial" w:cs="Arial"/>
                <w:sz w:val="20"/>
                <w:szCs w:val="20"/>
              </w:rPr>
              <w:t>, reluctant readers and writers.</w:t>
            </w:r>
          </w:p>
        </w:tc>
      </w:tr>
      <w:tr w:rsidR="002954A6" w:rsidRPr="002954A6" w:rsidTr="00A33F73">
        <w:trPr>
          <w:trHeight w:val="70"/>
        </w:trPr>
        <w:tc>
          <w:tcPr>
            <w:tcW w:w="15417" w:type="dxa"/>
            <w:gridSpan w:val="4"/>
            <w:shd w:val="clear" w:color="auto" w:fill="CFDCE3"/>
            <w:tcMar>
              <w:top w:w="57" w:type="dxa"/>
              <w:bottom w:w="57" w:type="dxa"/>
            </w:tcMar>
          </w:tcPr>
          <w:p w:rsidR="00765EFB" w:rsidRPr="002954A6" w:rsidRDefault="00765EFB" w:rsidP="00C068B2">
            <w:pPr>
              <w:rPr>
                <w:rFonts w:ascii="Arial" w:hAnsi="Arial" w:cs="Arial"/>
                <w:b/>
              </w:rPr>
            </w:pPr>
            <w:r w:rsidRPr="002954A6">
              <w:rPr>
                <w:rFonts w:ascii="Arial" w:hAnsi="Arial" w:cs="Arial"/>
                <w:b/>
              </w:rPr>
              <w:lastRenderedPageBreak/>
              <w:t xml:space="preserve">External barriers </w:t>
            </w:r>
            <w:r w:rsidR="00845265" w:rsidRPr="00262114">
              <w:rPr>
                <w:rFonts w:ascii="Arial" w:hAnsi="Arial" w:cs="Arial"/>
                <w:i/>
              </w:rPr>
              <w:t>(issues which also require action outside school, such as low attendance rates)</w:t>
            </w:r>
          </w:p>
        </w:tc>
      </w:tr>
      <w:tr w:rsidR="00765EFB" w:rsidRPr="002954A6" w:rsidTr="00D91FD8">
        <w:trPr>
          <w:trHeight w:val="437"/>
        </w:trPr>
        <w:tc>
          <w:tcPr>
            <w:tcW w:w="862" w:type="dxa"/>
            <w:gridSpan w:val="2"/>
            <w:tcMar>
              <w:top w:w="57" w:type="dxa"/>
              <w:bottom w:w="57" w:type="dxa"/>
            </w:tcMar>
          </w:tcPr>
          <w:p w:rsidR="00765EFB" w:rsidRPr="002954A6" w:rsidRDefault="0086345B" w:rsidP="002962F2">
            <w:pPr>
              <w:tabs>
                <w:tab w:val="left" w:pos="60"/>
                <w:tab w:val="left" w:pos="426"/>
              </w:tabs>
              <w:ind w:left="426" w:hanging="284"/>
              <w:rPr>
                <w:rFonts w:ascii="Arial" w:hAnsi="Arial" w:cs="Arial"/>
                <w:b/>
              </w:rPr>
            </w:pPr>
            <w:r>
              <w:rPr>
                <w:rFonts w:ascii="Arial" w:hAnsi="Arial" w:cs="Arial"/>
                <w:b/>
              </w:rPr>
              <w:t>D.</w:t>
            </w:r>
          </w:p>
        </w:tc>
        <w:tc>
          <w:tcPr>
            <w:tcW w:w="14555" w:type="dxa"/>
            <w:gridSpan w:val="2"/>
          </w:tcPr>
          <w:p w:rsidR="00915380" w:rsidRPr="0043617B" w:rsidRDefault="004A2E5B" w:rsidP="001E6878">
            <w:pPr>
              <w:rPr>
                <w:rFonts w:ascii="Arial" w:hAnsi="Arial" w:cs="Arial"/>
                <w:sz w:val="20"/>
                <w:szCs w:val="20"/>
              </w:rPr>
            </w:pPr>
            <w:r>
              <w:rPr>
                <w:rFonts w:ascii="Arial" w:hAnsi="Arial" w:cs="Arial"/>
                <w:sz w:val="20"/>
                <w:szCs w:val="20"/>
              </w:rPr>
              <w:t>Low a</w:t>
            </w:r>
            <w:r w:rsidR="0090427F" w:rsidRPr="0043617B">
              <w:rPr>
                <w:rFonts w:ascii="Arial" w:hAnsi="Arial" w:cs="Arial"/>
                <w:sz w:val="20"/>
                <w:szCs w:val="20"/>
              </w:rPr>
              <w:t xml:space="preserve">ttendance </w:t>
            </w:r>
            <w:proofErr w:type="gramStart"/>
            <w:r w:rsidR="0090427F" w:rsidRPr="0043617B">
              <w:rPr>
                <w:rFonts w:ascii="Arial" w:hAnsi="Arial" w:cs="Arial"/>
                <w:sz w:val="20"/>
                <w:szCs w:val="20"/>
              </w:rPr>
              <w:t xml:space="preserve">rates </w:t>
            </w:r>
            <w:r w:rsidR="0024057C">
              <w:rPr>
                <w:rFonts w:ascii="Arial" w:hAnsi="Arial" w:cs="Arial"/>
                <w:sz w:val="20"/>
                <w:szCs w:val="20"/>
              </w:rPr>
              <w:t xml:space="preserve"> and</w:t>
            </w:r>
            <w:proofErr w:type="gramEnd"/>
            <w:r w:rsidR="0024057C">
              <w:rPr>
                <w:rFonts w:ascii="Arial" w:hAnsi="Arial" w:cs="Arial"/>
                <w:sz w:val="20"/>
                <w:szCs w:val="20"/>
              </w:rPr>
              <w:t xml:space="preserve"> poor punctuality </w:t>
            </w:r>
            <w:r w:rsidR="000F11B4">
              <w:rPr>
                <w:rFonts w:ascii="Arial" w:hAnsi="Arial" w:cs="Arial"/>
                <w:sz w:val="20"/>
                <w:szCs w:val="20"/>
              </w:rPr>
              <w:t>of</w:t>
            </w:r>
            <w:r w:rsidR="000F11B4" w:rsidRPr="0043617B">
              <w:rPr>
                <w:rFonts w:ascii="Arial" w:hAnsi="Arial" w:cs="Arial"/>
                <w:sz w:val="20"/>
                <w:szCs w:val="20"/>
              </w:rPr>
              <w:t xml:space="preserve"> </w:t>
            </w:r>
            <w:r w:rsidR="001646ED" w:rsidRPr="0043617B">
              <w:rPr>
                <w:rFonts w:ascii="Arial" w:hAnsi="Arial" w:cs="Arial"/>
                <w:sz w:val="20"/>
                <w:szCs w:val="20"/>
              </w:rPr>
              <w:t xml:space="preserve">some </w:t>
            </w:r>
            <w:r w:rsidR="0090427F" w:rsidRPr="0043617B">
              <w:rPr>
                <w:rFonts w:ascii="Arial" w:hAnsi="Arial" w:cs="Arial"/>
                <w:sz w:val="20"/>
                <w:szCs w:val="20"/>
              </w:rPr>
              <w:t xml:space="preserve">pupils eligible </w:t>
            </w:r>
            <w:r w:rsidR="000307B6">
              <w:rPr>
                <w:rFonts w:ascii="Arial" w:hAnsi="Arial" w:cs="Arial"/>
                <w:sz w:val="20"/>
                <w:szCs w:val="20"/>
              </w:rPr>
              <w:t>for PP</w:t>
            </w:r>
          </w:p>
        </w:tc>
      </w:tr>
      <w:tr w:rsidR="001646ED" w:rsidRPr="002954A6" w:rsidTr="00D91FD8">
        <w:trPr>
          <w:trHeight w:val="431"/>
        </w:trPr>
        <w:tc>
          <w:tcPr>
            <w:tcW w:w="862" w:type="dxa"/>
            <w:gridSpan w:val="2"/>
            <w:tcMar>
              <w:top w:w="57" w:type="dxa"/>
              <w:bottom w:w="57" w:type="dxa"/>
            </w:tcMar>
          </w:tcPr>
          <w:p w:rsidR="001646ED" w:rsidRPr="002954A6" w:rsidRDefault="0086345B" w:rsidP="002962F2">
            <w:pPr>
              <w:tabs>
                <w:tab w:val="left" w:pos="60"/>
                <w:tab w:val="left" w:pos="426"/>
              </w:tabs>
              <w:ind w:left="426" w:hanging="284"/>
              <w:rPr>
                <w:rFonts w:ascii="Arial" w:hAnsi="Arial" w:cs="Arial"/>
                <w:b/>
              </w:rPr>
            </w:pPr>
            <w:r>
              <w:rPr>
                <w:rFonts w:ascii="Arial" w:hAnsi="Arial" w:cs="Arial"/>
                <w:b/>
              </w:rPr>
              <w:t xml:space="preserve">E. </w:t>
            </w:r>
            <w:r w:rsidR="000307B6">
              <w:rPr>
                <w:rFonts w:ascii="Arial" w:hAnsi="Arial" w:cs="Arial"/>
                <w:b/>
              </w:rPr>
              <w:t xml:space="preserve"> </w:t>
            </w:r>
          </w:p>
        </w:tc>
        <w:tc>
          <w:tcPr>
            <w:tcW w:w="14555" w:type="dxa"/>
            <w:gridSpan w:val="2"/>
          </w:tcPr>
          <w:p w:rsidR="001646ED" w:rsidRPr="0043617B" w:rsidRDefault="001646ED" w:rsidP="001E6878">
            <w:pPr>
              <w:rPr>
                <w:rFonts w:ascii="Arial" w:hAnsi="Arial" w:cs="Arial"/>
                <w:sz w:val="20"/>
                <w:szCs w:val="20"/>
              </w:rPr>
            </w:pPr>
            <w:r w:rsidRPr="0043617B">
              <w:rPr>
                <w:rFonts w:ascii="Arial" w:hAnsi="Arial" w:cs="Arial"/>
                <w:sz w:val="20"/>
                <w:szCs w:val="20"/>
              </w:rPr>
              <w:t>Lack of</w:t>
            </w:r>
            <w:r w:rsidR="00657D9A" w:rsidRPr="0043617B">
              <w:rPr>
                <w:rFonts w:ascii="Arial" w:hAnsi="Arial" w:cs="Arial"/>
                <w:sz w:val="20"/>
                <w:szCs w:val="20"/>
              </w:rPr>
              <w:t>,</w:t>
            </w:r>
            <w:r w:rsidRPr="0043617B">
              <w:rPr>
                <w:rFonts w:ascii="Arial" w:hAnsi="Arial" w:cs="Arial"/>
                <w:sz w:val="20"/>
                <w:szCs w:val="20"/>
              </w:rPr>
              <w:t xml:space="preserve"> or inability to support learning at home</w:t>
            </w:r>
            <w:r w:rsidR="000F11B4">
              <w:rPr>
                <w:rFonts w:ascii="Arial" w:hAnsi="Arial" w:cs="Arial"/>
                <w:sz w:val="20"/>
                <w:szCs w:val="20"/>
              </w:rPr>
              <w:t xml:space="preserve">, </w:t>
            </w:r>
            <w:r w:rsidR="000F11B4" w:rsidRPr="0043617B">
              <w:rPr>
                <w:rFonts w:ascii="Arial" w:hAnsi="Arial" w:cs="Arial"/>
                <w:sz w:val="20"/>
                <w:szCs w:val="20"/>
              </w:rPr>
              <w:t>e.g. no internet access</w:t>
            </w:r>
            <w:r w:rsidR="000F11B4">
              <w:rPr>
                <w:rFonts w:ascii="Arial" w:hAnsi="Arial" w:cs="Arial"/>
                <w:sz w:val="20"/>
                <w:szCs w:val="20"/>
              </w:rPr>
              <w:t xml:space="preserve"> /</w:t>
            </w:r>
            <w:r w:rsidR="00216FE9">
              <w:rPr>
                <w:rFonts w:ascii="Arial" w:hAnsi="Arial" w:cs="Arial"/>
                <w:sz w:val="20"/>
                <w:szCs w:val="20"/>
              </w:rPr>
              <w:t xml:space="preserve"> lack of quality reading materials available</w:t>
            </w:r>
          </w:p>
        </w:tc>
      </w:tr>
      <w:tr w:rsidR="002954A6" w:rsidRPr="002954A6" w:rsidTr="0065397E">
        <w:tc>
          <w:tcPr>
            <w:tcW w:w="15417" w:type="dxa"/>
            <w:gridSpan w:val="4"/>
            <w:shd w:val="clear" w:color="auto" w:fill="CFDCE3"/>
            <w:tcMar>
              <w:top w:w="57" w:type="dxa"/>
              <w:bottom w:w="57" w:type="dxa"/>
            </w:tcMar>
          </w:tcPr>
          <w:p w:rsidR="00A6273A" w:rsidRPr="00A33F73" w:rsidRDefault="00A33F73" w:rsidP="00A33F73">
            <w:pPr>
              <w:pStyle w:val="ListParagraph"/>
              <w:numPr>
                <w:ilvl w:val="0"/>
                <w:numId w:val="17"/>
              </w:numPr>
              <w:ind w:left="426" w:hanging="284"/>
              <w:rPr>
                <w:rFonts w:ascii="Arial" w:hAnsi="Arial" w:cs="Arial"/>
                <w:b/>
              </w:rPr>
            </w:pPr>
            <w:r>
              <w:rPr>
                <w:rFonts w:ascii="Arial" w:hAnsi="Arial" w:cs="Arial"/>
                <w:b/>
              </w:rPr>
              <w:t>Desired o</w:t>
            </w:r>
            <w:r w:rsidR="00A6273A" w:rsidRPr="00A33F73">
              <w:rPr>
                <w:rFonts w:ascii="Arial" w:hAnsi="Arial" w:cs="Arial"/>
                <w:b/>
              </w:rPr>
              <w:t xml:space="preserve">utcomes </w:t>
            </w:r>
          </w:p>
        </w:tc>
      </w:tr>
      <w:tr w:rsidR="002954A6" w:rsidRPr="002954A6" w:rsidTr="00EF1233">
        <w:tc>
          <w:tcPr>
            <w:tcW w:w="817" w:type="dxa"/>
            <w:tcMar>
              <w:top w:w="57" w:type="dxa"/>
              <w:bottom w:w="57" w:type="dxa"/>
            </w:tcMar>
          </w:tcPr>
          <w:p w:rsidR="00A6273A" w:rsidRPr="002954A6" w:rsidRDefault="00A6273A" w:rsidP="00A6273A">
            <w:pPr>
              <w:jc w:val="both"/>
              <w:rPr>
                <w:rFonts w:ascii="Arial" w:hAnsi="Arial" w:cs="Arial"/>
              </w:rPr>
            </w:pPr>
          </w:p>
        </w:tc>
        <w:tc>
          <w:tcPr>
            <w:tcW w:w="8392" w:type="dxa"/>
            <w:gridSpan w:val="2"/>
            <w:tcMar>
              <w:top w:w="57" w:type="dxa"/>
              <w:bottom w:w="57" w:type="dxa"/>
            </w:tcMar>
          </w:tcPr>
          <w:p w:rsidR="00A6273A" w:rsidRPr="002954A6" w:rsidRDefault="00A6273A" w:rsidP="00683A3C">
            <w:pPr>
              <w:rPr>
                <w:rFonts w:ascii="Arial" w:hAnsi="Arial" w:cs="Arial"/>
                <w:i/>
              </w:rPr>
            </w:pPr>
            <w:r w:rsidRPr="002954A6">
              <w:rPr>
                <w:rFonts w:ascii="Arial" w:hAnsi="Arial" w:cs="Arial"/>
                <w:i/>
              </w:rPr>
              <w:t>Desired outcome</w:t>
            </w:r>
            <w:r w:rsidR="00683A3C" w:rsidRPr="002954A6">
              <w:rPr>
                <w:rFonts w:ascii="Arial" w:hAnsi="Arial" w:cs="Arial"/>
                <w:i/>
              </w:rPr>
              <w:t>s and how they will be measured</w:t>
            </w:r>
          </w:p>
        </w:tc>
        <w:tc>
          <w:tcPr>
            <w:tcW w:w="6208" w:type="dxa"/>
          </w:tcPr>
          <w:p w:rsidR="00A6273A" w:rsidRPr="002954A6" w:rsidRDefault="00423264" w:rsidP="00C14FAE">
            <w:pPr>
              <w:rPr>
                <w:rFonts w:ascii="Arial" w:hAnsi="Arial" w:cs="Arial"/>
                <w:i/>
              </w:rPr>
            </w:pPr>
            <w:r w:rsidRPr="002954A6">
              <w:rPr>
                <w:rFonts w:ascii="Arial" w:hAnsi="Arial" w:cs="Arial"/>
                <w:i/>
              </w:rPr>
              <w:t xml:space="preserve">Success criteria </w:t>
            </w:r>
          </w:p>
        </w:tc>
      </w:tr>
      <w:tr w:rsidR="002954A6" w:rsidRPr="002954A6" w:rsidTr="00EF1233">
        <w:tc>
          <w:tcPr>
            <w:tcW w:w="817" w:type="dxa"/>
            <w:tcMar>
              <w:top w:w="57" w:type="dxa"/>
              <w:bottom w:w="57" w:type="dxa"/>
            </w:tcMar>
          </w:tcPr>
          <w:p w:rsidR="00A6273A" w:rsidRPr="002954A6" w:rsidRDefault="00A6273A" w:rsidP="002962F2">
            <w:pPr>
              <w:pStyle w:val="ListParagraph"/>
              <w:numPr>
                <w:ilvl w:val="0"/>
                <w:numId w:val="21"/>
              </w:numPr>
              <w:tabs>
                <w:tab w:val="left" w:pos="142"/>
              </w:tabs>
              <w:ind w:left="426"/>
              <w:jc w:val="both"/>
              <w:rPr>
                <w:rFonts w:ascii="Arial" w:hAnsi="Arial" w:cs="Arial"/>
                <w:b/>
              </w:rPr>
            </w:pPr>
          </w:p>
        </w:tc>
        <w:tc>
          <w:tcPr>
            <w:tcW w:w="8392" w:type="dxa"/>
            <w:gridSpan w:val="2"/>
            <w:tcMar>
              <w:top w:w="57" w:type="dxa"/>
              <w:bottom w:w="57" w:type="dxa"/>
            </w:tcMar>
          </w:tcPr>
          <w:p w:rsidR="00915380" w:rsidRPr="0043617B" w:rsidRDefault="00EF1233" w:rsidP="00EE50D0">
            <w:pPr>
              <w:rPr>
                <w:rFonts w:ascii="Arial" w:hAnsi="Arial" w:cs="Arial"/>
                <w:sz w:val="20"/>
                <w:szCs w:val="20"/>
              </w:rPr>
            </w:pPr>
            <w:r>
              <w:rPr>
                <w:rFonts w:ascii="Arial" w:hAnsi="Arial" w:cs="Arial"/>
                <w:sz w:val="20"/>
                <w:szCs w:val="20"/>
              </w:rPr>
              <w:t>Improve the mental well</w:t>
            </w:r>
            <w:r w:rsidR="002A0DEA" w:rsidRPr="0043617B">
              <w:rPr>
                <w:rFonts w:ascii="Arial" w:hAnsi="Arial" w:cs="Arial"/>
                <w:sz w:val="20"/>
                <w:szCs w:val="20"/>
              </w:rPr>
              <w:t xml:space="preserve">being for pupils eligible for PP </w:t>
            </w:r>
            <w:proofErr w:type="gramStart"/>
            <w:r w:rsidR="002A0DEA" w:rsidRPr="0043617B">
              <w:rPr>
                <w:rFonts w:ascii="Arial" w:hAnsi="Arial" w:cs="Arial"/>
                <w:sz w:val="20"/>
                <w:szCs w:val="20"/>
              </w:rPr>
              <w:t>in order to</w:t>
            </w:r>
            <w:proofErr w:type="gramEnd"/>
            <w:r w:rsidR="002A0DEA" w:rsidRPr="0043617B">
              <w:rPr>
                <w:rFonts w:ascii="Arial" w:hAnsi="Arial" w:cs="Arial"/>
                <w:sz w:val="20"/>
                <w:szCs w:val="20"/>
              </w:rPr>
              <w:t xml:space="preserve"> ensure readiness for learning</w:t>
            </w:r>
          </w:p>
        </w:tc>
        <w:tc>
          <w:tcPr>
            <w:tcW w:w="6208" w:type="dxa"/>
          </w:tcPr>
          <w:p w:rsidR="00A6273A" w:rsidRDefault="00EC16CE" w:rsidP="00D35464">
            <w:pPr>
              <w:rPr>
                <w:rFonts w:ascii="Arial" w:hAnsi="Arial" w:cs="Arial"/>
                <w:sz w:val="20"/>
                <w:szCs w:val="20"/>
              </w:rPr>
            </w:pPr>
            <w:r>
              <w:rPr>
                <w:rFonts w:ascii="Arial" w:hAnsi="Arial" w:cs="Arial"/>
                <w:sz w:val="20"/>
                <w:szCs w:val="20"/>
              </w:rPr>
              <w:t>P</w:t>
            </w:r>
            <w:r w:rsidR="002A0DEA" w:rsidRPr="0043617B">
              <w:rPr>
                <w:rFonts w:ascii="Arial" w:hAnsi="Arial" w:cs="Arial"/>
                <w:sz w:val="20"/>
                <w:szCs w:val="20"/>
              </w:rPr>
              <w:t>upils eligible for PP have coping mechanisms and support to manage s</w:t>
            </w:r>
            <w:r w:rsidR="004A2E5B">
              <w:rPr>
                <w:rFonts w:ascii="Arial" w:hAnsi="Arial" w:cs="Arial"/>
                <w:sz w:val="20"/>
                <w:szCs w:val="20"/>
              </w:rPr>
              <w:t>ocial and emotional</w:t>
            </w:r>
            <w:r>
              <w:rPr>
                <w:rFonts w:ascii="Arial" w:hAnsi="Arial" w:cs="Arial"/>
                <w:sz w:val="20"/>
                <w:szCs w:val="20"/>
              </w:rPr>
              <w:t xml:space="preserve"> issues</w:t>
            </w:r>
            <w:r w:rsidR="004A2E5B">
              <w:rPr>
                <w:rFonts w:ascii="Arial" w:hAnsi="Arial" w:cs="Arial"/>
                <w:sz w:val="20"/>
                <w:szCs w:val="20"/>
              </w:rPr>
              <w:t>. This</w:t>
            </w:r>
            <w:r w:rsidR="002A0DEA" w:rsidRPr="0043617B">
              <w:rPr>
                <w:rFonts w:ascii="Arial" w:hAnsi="Arial" w:cs="Arial"/>
                <w:sz w:val="20"/>
                <w:szCs w:val="20"/>
              </w:rPr>
              <w:t xml:space="preserve"> improves their readiness to learn, thus not impacting </w:t>
            </w:r>
            <w:r w:rsidR="00292BF2">
              <w:rPr>
                <w:rFonts w:ascii="Arial" w:hAnsi="Arial" w:cs="Arial"/>
                <w:sz w:val="20"/>
                <w:szCs w:val="20"/>
              </w:rPr>
              <w:t>on their achievements in school</w:t>
            </w:r>
          </w:p>
          <w:p w:rsidR="00292BF2" w:rsidRDefault="00292BF2" w:rsidP="00D35464">
            <w:pPr>
              <w:rPr>
                <w:rFonts w:ascii="Arial" w:hAnsi="Arial" w:cs="Arial"/>
                <w:sz w:val="20"/>
                <w:szCs w:val="20"/>
              </w:rPr>
            </w:pPr>
          </w:p>
          <w:p w:rsidR="00EF1233" w:rsidRPr="0043617B" w:rsidRDefault="00EF1233" w:rsidP="00D35464">
            <w:pPr>
              <w:rPr>
                <w:rFonts w:ascii="Arial" w:hAnsi="Arial" w:cs="Arial"/>
                <w:sz w:val="20"/>
                <w:szCs w:val="20"/>
              </w:rPr>
            </w:pPr>
            <w:r>
              <w:rPr>
                <w:rFonts w:ascii="Arial" w:hAnsi="Arial" w:cs="Arial"/>
                <w:sz w:val="20"/>
                <w:szCs w:val="20"/>
              </w:rPr>
              <w:t>Key metrics for measuring impact: pupil voice, higher % of pupils achieving ARE in RWM combined</w:t>
            </w:r>
          </w:p>
        </w:tc>
      </w:tr>
      <w:tr w:rsidR="002954A6" w:rsidRPr="002954A6" w:rsidTr="00EF1233">
        <w:tc>
          <w:tcPr>
            <w:tcW w:w="817" w:type="dxa"/>
            <w:tcMar>
              <w:top w:w="57" w:type="dxa"/>
              <w:bottom w:w="57" w:type="dxa"/>
            </w:tcMar>
          </w:tcPr>
          <w:p w:rsidR="00A6273A" w:rsidRPr="002954A6" w:rsidRDefault="00A6273A" w:rsidP="002962F2">
            <w:pPr>
              <w:pStyle w:val="ListParagraph"/>
              <w:numPr>
                <w:ilvl w:val="0"/>
                <w:numId w:val="21"/>
              </w:numPr>
              <w:tabs>
                <w:tab w:val="left" w:pos="142"/>
              </w:tabs>
              <w:ind w:left="426"/>
              <w:jc w:val="both"/>
              <w:rPr>
                <w:rFonts w:ascii="Arial" w:hAnsi="Arial" w:cs="Arial"/>
                <w:b/>
              </w:rPr>
            </w:pPr>
          </w:p>
        </w:tc>
        <w:tc>
          <w:tcPr>
            <w:tcW w:w="8392" w:type="dxa"/>
            <w:gridSpan w:val="2"/>
            <w:tcMar>
              <w:top w:w="57" w:type="dxa"/>
              <w:bottom w:w="57" w:type="dxa"/>
            </w:tcMar>
          </w:tcPr>
          <w:p w:rsidR="00915380" w:rsidRPr="0043617B" w:rsidRDefault="00491029" w:rsidP="007F271A">
            <w:pPr>
              <w:rPr>
                <w:rFonts w:ascii="Arial" w:hAnsi="Arial" w:cs="Arial"/>
                <w:sz w:val="20"/>
                <w:szCs w:val="20"/>
              </w:rPr>
            </w:pPr>
            <w:r>
              <w:rPr>
                <w:rFonts w:ascii="Arial" w:hAnsi="Arial" w:cs="Arial"/>
                <w:sz w:val="20"/>
                <w:szCs w:val="20"/>
              </w:rPr>
              <w:t>Increase the rates of progress of PP pupils through provision of targeted booster sessions during summer term.</w:t>
            </w:r>
          </w:p>
        </w:tc>
        <w:tc>
          <w:tcPr>
            <w:tcW w:w="6208" w:type="dxa"/>
          </w:tcPr>
          <w:p w:rsidR="00292BF2" w:rsidRPr="0043617B" w:rsidRDefault="00216FE9" w:rsidP="00EA3174">
            <w:pPr>
              <w:rPr>
                <w:rFonts w:ascii="Arial" w:hAnsi="Arial" w:cs="Arial"/>
                <w:sz w:val="20"/>
                <w:szCs w:val="20"/>
              </w:rPr>
            </w:pPr>
            <w:r>
              <w:rPr>
                <w:rFonts w:ascii="Arial" w:hAnsi="Arial" w:cs="Arial"/>
                <w:sz w:val="20"/>
                <w:szCs w:val="20"/>
              </w:rPr>
              <w:t xml:space="preserve">Pupils eligible for PP with high starting points (20+ points) make at least expected progress, especially in reading and writing. </w:t>
            </w:r>
            <w:r w:rsidR="00412B28">
              <w:rPr>
                <w:rFonts w:ascii="Arial" w:hAnsi="Arial" w:cs="Arial"/>
                <w:sz w:val="20"/>
                <w:szCs w:val="20"/>
              </w:rPr>
              <w:t xml:space="preserve">100% of pupils eligible for PP make at least expected progress, especially in reading and writing. </w:t>
            </w:r>
          </w:p>
        </w:tc>
      </w:tr>
      <w:tr w:rsidR="00EA3174" w:rsidRPr="002954A6" w:rsidTr="00EF1233">
        <w:tc>
          <w:tcPr>
            <w:tcW w:w="817" w:type="dxa"/>
            <w:tcMar>
              <w:top w:w="57" w:type="dxa"/>
              <w:bottom w:w="57" w:type="dxa"/>
            </w:tcMar>
          </w:tcPr>
          <w:p w:rsidR="00EA3174" w:rsidRPr="002954A6" w:rsidRDefault="00EA3174" w:rsidP="002962F2">
            <w:pPr>
              <w:pStyle w:val="ListParagraph"/>
              <w:numPr>
                <w:ilvl w:val="0"/>
                <w:numId w:val="21"/>
              </w:numPr>
              <w:tabs>
                <w:tab w:val="left" w:pos="142"/>
              </w:tabs>
              <w:ind w:left="426"/>
              <w:jc w:val="both"/>
              <w:rPr>
                <w:rFonts w:ascii="Arial" w:hAnsi="Arial" w:cs="Arial"/>
                <w:b/>
              </w:rPr>
            </w:pPr>
          </w:p>
        </w:tc>
        <w:tc>
          <w:tcPr>
            <w:tcW w:w="8392" w:type="dxa"/>
            <w:gridSpan w:val="2"/>
            <w:tcMar>
              <w:top w:w="57" w:type="dxa"/>
              <w:bottom w:w="57" w:type="dxa"/>
            </w:tcMar>
          </w:tcPr>
          <w:p w:rsidR="00EA3174" w:rsidRPr="0043617B" w:rsidRDefault="000D0A20" w:rsidP="005549A8">
            <w:pPr>
              <w:rPr>
                <w:rFonts w:ascii="Arial" w:hAnsi="Arial" w:cs="Arial"/>
                <w:sz w:val="20"/>
                <w:szCs w:val="20"/>
              </w:rPr>
            </w:pPr>
            <w:r>
              <w:rPr>
                <w:rFonts w:ascii="Arial" w:hAnsi="Arial" w:cs="Arial"/>
                <w:sz w:val="20"/>
                <w:szCs w:val="20"/>
              </w:rPr>
              <w:t xml:space="preserve">Attitudes of PP pupils and their motivation to learn and achieve success increases through tailored support and targeted goals set by teachers and TAs </w:t>
            </w:r>
          </w:p>
        </w:tc>
        <w:tc>
          <w:tcPr>
            <w:tcW w:w="6208" w:type="dxa"/>
          </w:tcPr>
          <w:p w:rsidR="0086345B" w:rsidRDefault="0086345B" w:rsidP="0086345B">
            <w:pPr>
              <w:rPr>
                <w:rFonts w:ascii="Arial" w:hAnsi="Arial" w:cs="Arial"/>
                <w:sz w:val="20"/>
                <w:szCs w:val="20"/>
              </w:rPr>
            </w:pPr>
            <w:r>
              <w:rPr>
                <w:rFonts w:ascii="Arial" w:hAnsi="Arial" w:cs="Arial"/>
                <w:sz w:val="20"/>
                <w:szCs w:val="20"/>
              </w:rPr>
              <w:t>100% of p</w:t>
            </w:r>
            <w:r w:rsidRPr="0043617B">
              <w:rPr>
                <w:rFonts w:ascii="Arial" w:hAnsi="Arial" w:cs="Arial"/>
                <w:sz w:val="20"/>
                <w:szCs w:val="20"/>
              </w:rPr>
              <w:t xml:space="preserve">upils eligible for PP </w:t>
            </w:r>
            <w:r>
              <w:rPr>
                <w:rFonts w:ascii="Arial" w:hAnsi="Arial" w:cs="Arial"/>
                <w:sz w:val="20"/>
                <w:szCs w:val="20"/>
              </w:rPr>
              <w:t>make</w:t>
            </w:r>
            <w:r w:rsidRPr="0043617B">
              <w:rPr>
                <w:rFonts w:ascii="Arial" w:hAnsi="Arial" w:cs="Arial"/>
                <w:sz w:val="20"/>
                <w:szCs w:val="20"/>
              </w:rPr>
              <w:t xml:space="preserve"> </w:t>
            </w:r>
            <w:r w:rsidR="00E82657">
              <w:rPr>
                <w:rFonts w:ascii="Arial" w:hAnsi="Arial" w:cs="Arial"/>
                <w:sz w:val="20"/>
                <w:szCs w:val="20"/>
              </w:rPr>
              <w:t>at least expected</w:t>
            </w:r>
            <w:r w:rsidR="00216FE9">
              <w:rPr>
                <w:rFonts w:ascii="Arial" w:hAnsi="Arial" w:cs="Arial"/>
                <w:sz w:val="20"/>
                <w:szCs w:val="20"/>
              </w:rPr>
              <w:t xml:space="preserve"> progress in all areas</w:t>
            </w:r>
            <w:r>
              <w:rPr>
                <w:rFonts w:ascii="Arial" w:hAnsi="Arial" w:cs="Arial"/>
                <w:sz w:val="20"/>
                <w:szCs w:val="20"/>
              </w:rPr>
              <w:t xml:space="preserve"> over Y5</w:t>
            </w:r>
          </w:p>
          <w:p w:rsidR="0086345B" w:rsidRDefault="0086345B" w:rsidP="0086345B">
            <w:pPr>
              <w:rPr>
                <w:rFonts w:ascii="Arial" w:hAnsi="Arial" w:cs="Arial"/>
                <w:sz w:val="20"/>
                <w:szCs w:val="20"/>
              </w:rPr>
            </w:pPr>
          </w:p>
          <w:p w:rsidR="00EA3174" w:rsidRDefault="0086345B" w:rsidP="0086345B">
            <w:pPr>
              <w:rPr>
                <w:rFonts w:ascii="Arial" w:hAnsi="Arial" w:cs="Arial"/>
                <w:sz w:val="20"/>
                <w:szCs w:val="20"/>
              </w:rPr>
            </w:pPr>
            <w:r>
              <w:rPr>
                <w:rFonts w:ascii="Arial" w:hAnsi="Arial" w:cs="Arial"/>
                <w:sz w:val="20"/>
                <w:szCs w:val="20"/>
              </w:rPr>
              <w:t>100% of p</w:t>
            </w:r>
            <w:r w:rsidRPr="0043617B">
              <w:rPr>
                <w:rFonts w:ascii="Arial" w:hAnsi="Arial" w:cs="Arial"/>
                <w:sz w:val="20"/>
                <w:szCs w:val="20"/>
              </w:rPr>
              <w:t xml:space="preserve">upils eligible for PP attain in line </w:t>
            </w:r>
            <w:r>
              <w:rPr>
                <w:rFonts w:ascii="Arial" w:hAnsi="Arial" w:cs="Arial"/>
                <w:sz w:val="20"/>
                <w:szCs w:val="20"/>
              </w:rPr>
              <w:t xml:space="preserve">or better than National others in RWM combined </w:t>
            </w:r>
            <w:r w:rsidRPr="0043617B">
              <w:rPr>
                <w:rFonts w:ascii="Arial" w:hAnsi="Arial" w:cs="Arial"/>
                <w:sz w:val="20"/>
                <w:szCs w:val="20"/>
              </w:rPr>
              <w:t xml:space="preserve"> </w:t>
            </w:r>
          </w:p>
        </w:tc>
      </w:tr>
      <w:tr w:rsidR="002954A6" w:rsidRPr="002954A6" w:rsidTr="00EF1233">
        <w:tc>
          <w:tcPr>
            <w:tcW w:w="817" w:type="dxa"/>
            <w:tcMar>
              <w:top w:w="57" w:type="dxa"/>
              <w:bottom w:w="57" w:type="dxa"/>
            </w:tcMar>
          </w:tcPr>
          <w:p w:rsidR="00A6273A" w:rsidRPr="002954A6" w:rsidRDefault="00A6273A" w:rsidP="002962F2">
            <w:pPr>
              <w:pStyle w:val="ListParagraph"/>
              <w:numPr>
                <w:ilvl w:val="0"/>
                <w:numId w:val="21"/>
              </w:numPr>
              <w:tabs>
                <w:tab w:val="left" w:pos="142"/>
              </w:tabs>
              <w:ind w:left="426"/>
              <w:jc w:val="both"/>
              <w:rPr>
                <w:rFonts w:ascii="Arial" w:hAnsi="Arial" w:cs="Arial"/>
                <w:b/>
              </w:rPr>
            </w:pPr>
          </w:p>
        </w:tc>
        <w:tc>
          <w:tcPr>
            <w:tcW w:w="8392" w:type="dxa"/>
            <w:gridSpan w:val="2"/>
            <w:tcMar>
              <w:top w:w="57" w:type="dxa"/>
              <w:bottom w:w="57" w:type="dxa"/>
            </w:tcMar>
          </w:tcPr>
          <w:p w:rsidR="00915380" w:rsidRDefault="000E2BEC" w:rsidP="006E6C0F">
            <w:pPr>
              <w:rPr>
                <w:rFonts w:ascii="Arial" w:hAnsi="Arial" w:cs="Arial"/>
                <w:sz w:val="20"/>
                <w:szCs w:val="20"/>
              </w:rPr>
            </w:pPr>
            <w:r w:rsidRPr="0043617B">
              <w:rPr>
                <w:rFonts w:ascii="Arial" w:hAnsi="Arial" w:cs="Arial"/>
                <w:sz w:val="20"/>
                <w:szCs w:val="20"/>
              </w:rPr>
              <w:t>P</w:t>
            </w:r>
            <w:r w:rsidR="00734562" w:rsidRPr="0043617B">
              <w:rPr>
                <w:rFonts w:ascii="Arial" w:hAnsi="Arial" w:cs="Arial"/>
                <w:sz w:val="20"/>
                <w:szCs w:val="20"/>
              </w:rPr>
              <w:t>upils eligible for PP attain</w:t>
            </w:r>
            <w:r w:rsidRPr="0043617B">
              <w:rPr>
                <w:rFonts w:ascii="Arial" w:hAnsi="Arial" w:cs="Arial"/>
                <w:sz w:val="20"/>
                <w:szCs w:val="20"/>
              </w:rPr>
              <w:t xml:space="preserve"> in </w:t>
            </w:r>
            <w:r w:rsidR="00574896" w:rsidRPr="0043617B">
              <w:rPr>
                <w:rFonts w:ascii="Arial" w:hAnsi="Arial" w:cs="Arial"/>
                <w:sz w:val="20"/>
                <w:szCs w:val="20"/>
              </w:rPr>
              <w:t xml:space="preserve">line </w:t>
            </w:r>
            <w:r w:rsidR="00EA3174">
              <w:rPr>
                <w:rFonts w:ascii="Arial" w:hAnsi="Arial" w:cs="Arial"/>
                <w:sz w:val="20"/>
                <w:szCs w:val="20"/>
              </w:rPr>
              <w:t xml:space="preserve">or better than National others in </w:t>
            </w:r>
            <w:r w:rsidRPr="0043617B">
              <w:rPr>
                <w:rFonts w:ascii="Arial" w:hAnsi="Arial" w:cs="Arial"/>
                <w:sz w:val="20"/>
                <w:szCs w:val="20"/>
              </w:rPr>
              <w:t>R</w:t>
            </w:r>
            <w:r w:rsidR="00EA3174">
              <w:rPr>
                <w:rFonts w:ascii="Arial" w:hAnsi="Arial" w:cs="Arial"/>
                <w:sz w:val="20"/>
                <w:szCs w:val="20"/>
              </w:rPr>
              <w:t>eading</w:t>
            </w:r>
            <w:r w:rsidR="00B937C9">
              <w:rPr>
                <w:rFonts w:ascii="Arial" w:hAnsi="Arial" w:cs="Arial"/>
                <w:sz w:val="20"/>
                <w:szCs w:val="20"/>
              </w:rPr>
              <w:t xml:space="preserve"> and Writing</w:t>
            </w:r>
          </w:p>
          <w:p w:rsidR="00292BF2" w:rsidRPr="0043617B" w:rsidRDefault="00292BF2" w:rsidP="00EA3174">
            <w:pPr>
              <w:rPr>
                <w:rFonts w:ascii="Arial" w:hAnsi="Arial" w:cs="Arial"/>
                <w:sz w:val="20"/>
                <w:szCs w:val="20"/>
              </w:rPr>
            </w:pPr>
          </w:p>
        </w:tc>
        <w:tc>
          <w:tcPr>
            <w:tcW w:w="6208" w:type="dxa"/>
          </w:tcPr>
          <w:p w:rsidR="00A6273A" w:rsidRPr="0043617B" w:rsidRDefault="00EA3174" w:rsidP="008F0F73">
            <w:pPr>
              <w:rPr>
                <w:rFonts w:ascii="Arial" w:hAnsi="Arial" w:cs="Arial"/>
                <w:sz w:val="20"/>
                <w:szCs w:val="20"/>
              </w:rPr>
            </w:pPr>
            <w:r>
              <w:rPr>
                <w:rFonts w:ascii="Arial" w:hAnsi="Arial" w:cs="Arial"/>
                <w:sz w:val="20"/>
                <w:szCs w:val="20"/>
              </w:rPr>
              <w:t>100% of p</w:t>
            </w:r>
            <w:r w:rsidR="00267603" w:rsidRPr="0043617B">
              <w:rPr>
                <w:rFonts w:ascii="Arial" w:hAnsi="Arial" w:cs="Arial"/>
                <w:sz w:val="20"/>
                <w:szCs w:val="20"/>
              </w:rPr>
              <w:t xml:space="preserve">upils eligible for PP attain in line </w:t>
            </w:r>
            <w:r>
              <w:rPr>
                <w:rFonts w:ascii="Arial" w:hAnsi="Arial" w:cs="Arial"/>
                <w:sz w:val="20"/>
                <w:szCs w:val="20"/>
              </w:rPr>
              <w:t xml:space="preserve">or better than National others in </w:t>
            </w:r>
            <w:r w:rsidRPr="0043617B">
              <w:rPr>
                <w:rFonts w:ascii="Arial" w:hAnsi="Arial" w:cs="Arial"/>
                <w:sz w:val="20"/>
                <w:szCs w:val="20"/>
              </w:rPr>
              <w:t>R</w:t>
            </w:r>
            <w:r>
              <w:rPr>
                <w:rFonts w:ascii="Arial" w:hAnsi="Arial" w:cs="Arial"/>
                <w:sz w:val="20"/>
                <w:szCs w:val="20"/>
              </w:rPr>
              <w:t>eading</w:t>
            </w:r>
            <w:r w:rsidR="00B937C9">
              <w:rPr>
                <w:rFonts w:ascii="Arial" w:hAnsi="Arial" w:cs="Arial"/>
                <w:sz w:val="20"/>
                <w:szCs w:val="20"/>
              </w:rPr>
              <w:t xml:space="preserve"> and Writing </w:t>
            </w:r>
          </w:p>
        </w:tc>
      </w:tr>
      <w:tr w:rsidR="002954A6" w:rsidRPr="002954A6" w:rsidTr="00EF1233">
        <w:trPr>
          <w:trHeight w:val="320"/>
        </w:trPr>
        <w:tc>
          <w:tcPr>
            <w:tcW w:w="817" w:type="dxa"/>
            <w:tcMar>
              <w:top w:w="57" w:type="dxa"/>
              <w:bottom w:w="57" w:type="dxa"/>
            </w:tcMar>
          </w:tcPr>
          <w:p w:rsidR="00A6273A" w:rsidRPr="002954A6" w:rsidRDefault="00A6273A" w:rsidP="002962F2">
            <w:pPr>
              <w:pStyle w:val="ListParagraph"/>
              <w:numPr>
                <w:ilvl w:val="0"/>
                <w:numId w:val="21"/>
              </w:numPr>
              <w:tabs>
                <w:tab w:val="left" w:pos="142"/>
              </w:tabs>
              <w:ind w:left="426"/>
              <w:jc w:val="both"/>
              <w:rPr>
                <w:rFonts w:ascii="Arial" w:hAnsi="Arial" w:cs="Arial"/>
                <w:b/>
              </w:rPr>
            </w:pPr>
          </w:p>
        </w:tc>
        <w:tc>
          <w:tcPr>
            <w:tcW w:w="8392" w:type="dxa"/>
            <w:gridSpan w:val="2"/>
            <w:tcMar>
              <w:top w:w="57" w:type="dxa"/>
              <w:bottom w:w="57" w:type="dxa"/>
            </w:tcMar>
          </w:tcPr>
          <w:p w:rsidR="00915380" w:rsidRDefault="008D3CE3" w:rsidP="008D3CE3">
            <w:pPr>
              <w:rPr>
                <w:rFonts w:ascii="Arial" w:hAnsi="Arial" w:cs="Arial"/>
                <w:sz w:val="20"/>
                <w:szCs w:val="20"/>
              </w:rPr>
            </w:pPr>
            <w:r>
              <w:rPr>
                <w:rFonts w:ascii="Arial" w:hAnsi="Arial" w:cs="Arial"/>
                <w:sz w:val="20"/>
                <w:szCs w:val="20"/>
              </w:rPr>
              <w:t>A</w:t>
            </w:r>
            <w:r w:rsidR="00E932CE" w:rsidRPr="0043617B">
              <w:rPr>
                <w:rFonts w:ascii="Arial" w:hAnsi="Arial" w:cs="Arial"/>
                <w:sz w:val="20"/>
                <w:szCs w:val="20"/>
              </w:rPr>
              <w:t xml:space="preserve">ttendance rates </w:t>
            </w:r>
            <w:r>
              <w:rPr>
                <w:rFonts w:ascii="Arial" w:hAnsi="Arial" w:cs="Arial"/>
                <w:sz w:val="20"/>
                <w:szCs w:val="20"/>
              </w:rPr>
              <w:t>improve</w:t>
            </w:r>
            <w:r w:rsidRPr="0043617B">
              <w:rPr>
                <w:rFonts w:ascii="Arial" w:hAnsi="Arial" w:cs="Arial"/>
                <w:sz w:val="20"/>
                <w:szCs w:val="20"/>
              </w:rPr>
              <w:t xml:space="preserve"> </w:t>
            </w:r>
            <w:r w:rsidR="00E932CE" w:rsidRPr="0043617B">
              <w:rPr>
                <w:rFonts w:ascii="Arial" w:hAnsi="Arial" w:cs="Arial"/>
                <w:sz w:val="20"/>
                <w:szCs w:val="20"/>
              </w:rPr>
              <w:t xml:space="preserve">for </w:t>
            </w:r>
            <w:r>
              <w:rPr>
                <w:rFonts w:ascii="Arial" w:hAnsi="Arial" w:cs="Arial"/>
                <w:sz w:val="20"/>
                <w:szCs w:val="20"/>
              </w:rPr>
              <w:t>each individual pupil</w:t>
            </w:r>
            <w:r w:rsidR="00E932CE" w:rsidRPr="0043617B">
              <w:rPr>
                <w:rFonts w:ascii="Arial" w:hAnsi="Arial" w:cs="Arial"/>
                <w:sz w:val="20"/>
                <w:szCs w:val="20"/>
              </w:rPr>
              <w:t xml:space="preserve"> eligible for PP</w:t>
            </w:r>
            <w:r>
              <w:rPr>
                <w:rFonts w:ascii="Arial" w:hAnsi="Arial" w:cs="Arial"/>
                <w:sz w:val="20"/>
                <w:szCs w:val="20"/>
              </w:rPr>
              <w:t xml:space="preserve"> </w:t>
            </w:r>
          </w:p>
          <w:p w:rsidR="00216FE9" w:rsidRPr="0043617B" w:rsidRDefault="00216FE9" w:rsidP="008D3CE3">
            <w:pPr>
              <w:rPr>
                <w:rFonts w:ascii="Arial" w:hAnsi="Arial" w:cs="Arial"/>
                <w:sz w:val="20"/>
                <w:szCs w:val="20"/>
              </w:rPr>
            </w:pPr>
            <w:r>
              <w:rPr>
                <w:rFonts w:ascii="Arial" w:hAnsi="Arial" w:cs="Arial"/>
                <w:sz w:val="20"/>
                <w:szCs w:val="20"/>
              </w:rPr>
              <w:t xml:space="preserve">Punctuality improves, improving </w:t>
            </w:r>
            <w:r w:rsidR="00491029">
              <w:rPr>
                <w:rFonts w:ascii="Arial" w:hAnsi="Arial" w:cs="Arial"/>
                <w:sz w:val="20"/>
                <w:szCs w:val="20"/>
              </w:rPr>
              <w:t xml:space="preserve">daily </w:t>
            </w:r>
            <w:r>
              <w:rPr>
                <w:rFonts w:ascii="Arial" w:hAnsi="Arial" w:cs="Arial"/>
                <w:sz w:val="20"/>
                <w:szCs w:val="20"/>
              </w:rPr>
              <w:t>pupil access to quality first teaching and learning support.</w:t>
            </w:r>
          </w:p>
        </w:tc>
        <w:tc>
          <w:tcPr>
            <w:tcW w:w="6208" w:type="dxa"/>
          </w:tcPr>
          <w:p w:rsidR="00FB223A" w:rsidRDefault="00E932CE" w:rsidP="00D35464">
            <w:pPr>
              <w:rPr>
                <w:rFonts w:ascii="Arial" w:hAnsi="Arial" w:cs="Arial"/>
                <w:sz w:val="20"/>
                <w:szCs w:val="20"/>
              </w:rPr>
            </w:pPr>
            <w:r w:rsidRPr="0043617B">
              <w:rPr>
                <w:rFonts w:ascii="Arial" w:hAnsi="Arial" w:cs="Arial"/>
                <w:sz w:val="20"/>
                <w:szCs w:val="20"/>
              </w:rPr>
              <w:t>Reduce the number of persistent absentees among pupils eligible for PP</w:t>
            </w:r>
            <w:r w:rsidR="0050432D">
              <w:rPr>
                <w:rFonts w:ascii="Arial" w:hAnsi="Arial" w:cs="Arial"/>
                <w:sz w:val="20"/>
                <w:szCs w:val="20"/>
              </w:rPr>
              <w:t>.</w:t>
            </w:r>
            <w:r w:rsidRPr="0043617B">
              <w:rPr>
                <w:rFonts w:ascii="Arial" w:hAnsi="Arial" w:cs="Arial"/>
                <w:sz w:val="20"/>
                <w:szCs w:val="20"/>
              </w:rPr>
              <w:t xml:space="preserve"> </w:t>
            </w:r>
            <w:r w:rsidR="0050432D">
              <w:rPr>
                <w:rFonts w:ascii="Arial" w:hAnsi="Arial" w:cs="Arial"/>
                <w:sz w:val="20"/>
                <w:szCs w:val="20"/>
              </w:rPr>
              <w:t xml:space="preserve">Currently a small section of this group have attendance figures between 66% and 90%. We aim </w:t>
            </w:r>
            <w:r w:rsidRPr="0043617B">
              <w:rPr>
                <w:rFonts w:ascii="Arial" w:hAnsi="Arial" w:cs="Arial"/>
                <w:sz w:val="20"/>
                <w:szCs w:val="20"/>
              </w:rPr>
              <w:t xml:space="preserve">to </w:t>
            </w:r>
            <w:r w:rsidR="0050432D">
              <w:rPr>
                <w:rFonts w:ascii="Arial" w:hAnsi="Arial" w:cs="Arial"/>
                <w:sz w:val="20"/>
                <w:szCs w:val="20"/>
              </w:rPr>
              <w:t>raise attendance for these children to 96% in line with</w:t>
            </w:r>
            <w:r w:rsidR="00292BF2">
              <w:rPr>
                <w:rFonts w:ascii="Arial" w:hAnsi="Arial" w:cs="Arial"/>
                <w:sz w:val="20"/>
                <w:szCs w:val="20"/>
              </w:rPr>
              <w:t xml:space="preserve"> ‘other’ pupils</w:t>
            </w:r>
          </w:p>
          <w:p w:rsidR="00292BF2" w:rsidRPr="0043617B" w:rsidRDefault="00292BF2" w:rsidP="00D35464">
            <w:pPr>
              <w:rPr>
                <w:rFonts w:ascii="Arial" w:hAnsi="Arial" w:cs="Arial"/>
                <w:sz w:val="20"/>
                <w:szCs w:val="20"/>
              </w:rPr>
            </w:pPr>
          </w:p>
        </w:tc>
      </w:tr>
      <w:tr w:rsidR="00452EFE" w:rsidRPr="002954A6" w:rsidTr="00EF1233">
        <w:trPr>
          <w:trHeight w:val="320"/>
        </w:trPr>
        <w:tc>
          <w:tcPr>
            <w:tcW w:w="817" w:type="dxa"/>
            <w:tcMar>
              <w:top w:w="57" w:type="dxa"/>
              <w:bottom w:w="57" w:type="dxa"/>
            </w:tcMar>
          </w:tcPr>
          <w:p w:rsidR="00452EFE" w:rsidRPr="002954A6" w:rsidRDefault="00452EFE" w:rsidP="002962F2">
            <w:pPr>
              <w:pStyle w:val="ListParagraph"/>
              <w:numPr>
                <w:ilvl w:val="0"/>
                <w:numId w:val="21"/>
              </w:numPr>
              <w:tabs>
                <w:tab w:val="left" w:pos="142"/>
              </w:tabs>
              <w:ind w:left="426"/>
              <w:jc w:val="both"/>
              <w:rPr>
                <w:rFonts w:ascii="Arial" w:hAnsi="Arial" w:cs="Arial"/>
                <w:b/>
              </w:rPr>
            </w:pPr>
          </w:p>
        </w:tc>
        <w:tc>
          <w:tcPr>
            <w:tcW w:w="8392" w:type="dxa"/>
            <w:gridSpan w:val="2"/>
            <w:tcMar>
              <w:top w:w="57" w:type="dxa"/>
              <w:bottom w:w="57" w:type="dxa"/>
            </w:tcMar>
          </w:tcPr>
          <w:p w:rsidR="00452EFE" w:rsidRPr="0043617B" w:rsidRDefault="00452EFE" w:rsidP="006E6C0F">
            <w:pPr>
              <w:rPr>
                <w:rFonts w:ascii="Arial" w:hAnsi="Arial" w:cs="Arial"/>
                <w:sz w:val="20"/>
                <w:szCs w:val="20"/>
              </w:rPr>
            </w:pPr>
            <w:r w:rsidRPr="0043617B">
              <w:rPr>
                <w:rFonts w:ascii="Arial" w:hAnsi="Arial" w:cs="Arial"/>
                <w:sz w:val="20"/>
                <w:szCs w:val="20"/>
              </w:rPr>
              <w:t xml:space="preserve">All pupils </w:t>
            </w:r>
            <w:r w:rsidR="00267603" w:rsidRPr="0043617B">
              <w:rPr>
                <w:rFonts w:ascii="Arial" w:hAnsi="Arial" w:cs="Arial"/>
                <w:sz w:val="20"/>
                <w:szCs w:val="20"/>
              </w:rPr>
              <w:t xml:space="preserve">have access to extra provision to </w:t>
            </w:r>
            <w:r w:rsidR="008D3CE3">
              <w:rPr>
                <w:rFonts w:ascii="Arial" w:hAnsi="Arial" w:cs="Arial"/>
                <w:sz w:val="20"/>
                <w:szCs w:val="20"/>
              </w:rPr>
              <w:t>support work set as homework</w:t>
            </w:r>
          </w:p>
          <w:p w:rsidR="000E2BEC" w:rsidRPr="0043617B" w:rsidRDefault="000E2BEC" w:rsidP="006E6C0F">
            <w:pPr>
              <w:rPr>
                <w:rFonts w:ascii="Arial" w:hAnsi="Arial" w:cs="Arial"/>
                <w:sz w:val="20"/>
                <w:szCs w:val="20"/>
              </w:rPr>
            </w:pPr>
          </w:p>
        </w:tc>
        <w:tc>
          <w:tcPr>
            <w:tcW w:w="6208" w:type="dxa"/>
          </w:tcPr>
          <w:p w:rsidR="00452EFE" w:rsidRDefault="00E02213" w:rsidP="00D35464">
            <w:pPr>
              <w:rPr>
                <w:rFonts w:ascii="Arial" w:hAnsi="Arial" w:cs="Arial"/>
                <w:sz w:val="20"/>
                <w:szCs w:val="20"/>
              </w:rPr>
            </w:pPr>
            <w:r>
              <w:rPr>
                <w:rFonts w:ascii="Arial" w:hAnsi="Arial" w:cs="Arial"/>
                <w:sz w:val="20"/>
                <w:szCs w:val="20"/>
              </w:rPr>
              <w:t>Pupils complete and submit homework on time and to a high standard</w:t>
            </w:r>
          </w:p>
          <w:p w:rsidR="00292BF2" w:rsidRPr="0043617B" w:rsidRDefault="00292BF2" w:rsidP="00D35464">
            <w:pPr>
              <w:rPr>
                <w:rFonts w:ascii="Arial" w:hAnsi="Arial" w:cs="Arial"/>
                <w:sz w:val="20"/>
                <w:szCs w:val="20"/>
              </w:rPr>
            </w:pPr>
          </w:p>
        </w:tc>
      </w:tr>
    </w:tbl>
    <w:p w:rsidR="00CF1B9B" w:rsidRDefault="00CF1B9B"/>
    <w:p w:rsidR="00D91FD8" w:rsidRDefault="000D0A20">
      <w:r>
        <w:lastRenderedPageBreak/>
        <w:t xml:space="preserve">The achievement (progress, attainment and adapting future provision) for all Pupil Premium children is evaluated by the class teacher, senior leadership team, subject leaders, </w:t>
      </w:r>
      <w:proofErr w:type="spellStart"/>
      <w:r>
        <w:t>SENCo</w:t>
      </w:r>
      <w:proofErr w:type="spellEnd"/>
      <w:r>
        <w:t xml:space="preserve">, </w:t>
      </w:r>
      <w:r w:rsidR="001E6878">
        <w:t>Head</w:t>
      </w:r>
      <w:r>
        <w:t xml:space="preserve">teacher at least every half term. Half termly pupil progress meetings. </w:t>
      </w:r>
      <w:r>
        <w:sym w:font="Symbol" w:char="F0B7"/>
      </w:r>
      <w:r>
        <w:t xml:space="preserve"> Assessment data is used regularly </w:t>
      </w:r>
      <w:r>
        <w:sym w:font="Symbol" w:char="F0B7"/>
      </w:r>
      <w:r w:rsidR="00491029">
        <w:t xml:space="preserve">Attendance and Lateness figures are monitored half termly </w:t>
      </w:r>
      <w:r w:rsidR="00491029">
        <w:sym w:font="Symbol" w:char="F0B7"/>
      </w:r>
      <w:r w:rsidR="00491029">
        <w:t xml:space="preserve"> </w:t>
      </w:r>
      <w:r>
        <w:t xml:space="preserve">Statutory test results are analysed </w:t>
      </w:r>
      <w:r>
        <w:sym w:font="Symbol" w:char="F0B7"/>
      </w:r>
      <w:r>
        <w:t xml:space="preserve"> Pupil and staff feedback is collected </w:t>
      </w:r>
      <w:r>
        <w:sym w:font="Symbol" w:char="F0B7"/>
      </w:r>
      <w:r>
        <w:t xml:space="preserve"> Progress in books is scrutinised </w:t>
      </w:r>
      <w:r>
        <w:sym w:font="Symbol" w:char="F0B7"/>
      </w:r>
      <w:r>
        <w:t xml:space="preserve"> Provision is adapted when needed</w:t>
      </w:r>
    </w:p>
    <w:p w:rsidR="00D91FD8" w:rsidRPr="002954A6" w:rsidRDefault="00D91FD8"/>
    <w:tbl>
      <w:tblPr>
        <w:tblStyle w:val="TableGrid"/>
        <w:tblW w:w="15417" w:type="dxa"/>
        <w:tblLayout w:type="fixed"/>
        <w:tblLook w:val="04A0" w:firstRow="1" w:lastRow="0" w:firstColumn="1" w:lastColumn="0" w:noHBand="0" w:noVBand="1"/>
      </w:tblPr>
      <w:tblGrid>
        <w:gridCol w:w="1242"/>
        <w:gridCol w:w="284"/>
        <w:gridCol w:w="709"/>
        <w:gridCol w:w="2296"/>
        <w:gridCol w:w="3261"/>
        <w:gridCol w:w="3543"/>
        <w:gridCol w:w="851"/>
        <w:gridCol w:w="1843"/>
        <w:gridCol w:w="1388"/>
      </w:tblGrid>
      <w:tr w:rsidR="003D6160" w:rsidRPr="002954A6" w:rsidTr="003D6160">
        <w:tc>
          <w:tcPr>
            <w:tcW w:w="15417" w:type="dxa"/>
            <w:gridSpan w:val="9"/>
            <w:shd w:val="clear" w:color="auto" w:fill="CFDCE3"/>
            <w:tcMar>
              <w:top w:w="57" w:type="dxa"/>
              <w:bottom w:w="57" w:type="dxa"/>
            </w:tcMar>
          </w:tcPr>
          <w:p w:rsidR="003D6160" w:rsidRPr="002954A6" w:rsidRDefault="003D6160" w:rsidP="003D6160">
            <w:pPr>
              <w:pStyle w:val="ListParagraph"/>
              <w:ind w:left="426"/>
              <w:rPr>
                <w:rFonts w:ascii="Arial" w:hAnsi="Arial" w:cs="Arial"/>
                <w:b/>
              </w:rPr>
            </w:pPr>
            <w:r w:rsidRPr="003D6160">
              <w:rPr>
                <w:rFonts w:ascii="Arial" w:hAnsi="Arial" w:cs="Arial"/>
                <w:b/>
              </w:rPr>
              <w:t xml:space="preserve">Planned expenditure </w:t>
            </w:r>
          </w:p>
        </w:tc>
      </w:tr>
      <w:tr w:rsidR="003D6160" w:rsidRPr="002954A6" w:rsidTr="003D6160">
        <w:tc>
          <w:tcPr>
            <w:tcW w:w="2235" w:type="dxa"/>
            <w:gridSpan w:val="3"/>
            <w:shd w:val="clear" w:color="auto" w:fill="auto"/>
            <w:tcMar>
              <w:top w:w="57" w:type="dxa"/>
              <w:bottom w:w="57" w:type="dxa"/>
            </w:tcMar>
          </w:tcPr>
          <w:p w:rsidR="003D6160" w:rsidRPr="002954A6" w:rsidRDefault="003D6160" w:rsidP="00A60ECF">
            <w:pPr>
              <w:pStyle w:val="ListParagraph"/>
              <w:ind w:left="0"/>
              <w:rPr>
                <w:rFonts w:ascii="Arial" w:hAnsi="Arial" w:cs="Arial"/>
                <w:b/>
              </w:rPr>
            </w:pPr>
            <w:r w:rsidRPr="002954A6">
              <w:rPr>
                <w:rFonts w:ascii="Arial" w:hAnsi="Arial" w:cs="Arial"/>
                <w:b/>
              </w:rPr>
              <w:t>Academic year</w:t>
            </w:r>
          </w:p>
        </w:tc>
        <w:tc>
          <w:tcPr>
            <w:tcW w:w="13182" w:type="dxa"/>
            <w:gridSpan w:val="6"/>
            <w:shd w:val="clear" w:color="auto" w:fill="auto"/>
          </w:tcPr>
          <w:p w:rsidR="003D6160" w:rsidRDefault="003D6160" w:rsidP="00A60ECF">
            <w:pPr>
              <w:pStyle w:val="ListParagraph"/>
              <w:ind w:left="426"/>
              <w:rPr>
                <w:rFonts w:ascii="Arial" w:hAnsi="Arial" w:cs="Arial"/>
                <w:b/>
              </w:rPr>
            </w:pPr>
            <w:r>
              <w:rPr>
                <w:rFonts w:ascii="Arial" w:hAnsi="Arial" w:cs="Arial"/>
                <w:b/>
              </w:rPr>
              <w:t>2017.18</w:t>
            </w:r>
          </w:p>
        </w:tc>
      </w:tr>
      <w:tr w:rsidR="003D6160" w:rsidRPr="002954A6" w:rsidTr="003D6160">
        <w:tc>
          <w:tcPr>
            <w:tcW w:w="15417" w:type="dxa"/>
            <w:gridSpan w:val="9"/>
            <w:shd w:val="clear" w:color="auto" w:fill="CFDCE3"/>
            <w:tcMar>
              <w:top w:w="57" w:type="dxa"/>
              <w:bottom w:w="57" w:type="dxa"/>
            </w:tcMar>
          </w:tcPr>
          <w:p w:rsidR="003D6160" w:rsidRPr="002954A6" w:rsidRDefault="003D6160" w:rsidP="00267F85">
            <w:pPr>
              <w:rPr>
                <w:rFonts w:ascii="Arial" w:hAnsi="Arial" w:cs="Arial"/>
              </w:rPr>
            </w:pPr>
            <w:r w:rsidRPr="002954A6">
              <w:rPr>
                <w:rFonts w:ascii="Arial" w:hAnsi="Arial" w:cs="Arial"/>
              </w:rPr>
              <w:t xml:space="preserve">The three headings below enable schools to demonstrate how they are using the </w:t>
            </w:r>
            <w:r>
              <w:rPr>
                <w:rFonts w:ascii="Arial" w:hAnsi="Arial" w:cs="Arial"/>
              </w:rPr>
              <w:t>p</w:t>
            </w:r>
            <w:r w:rsidRPr="002954A6">
              <w:rPr>
                <w:rFonts w:ascii="Arial" w:hAnsi="Arial" w:cs="Arial"/>
              </w:rPr>
              <w:t xml:space="preserve">upil </w:t>
            </w:r>
            <w:r>
              <w:rPr>
                <w:rFonts w:ascii="Arial" w:hAnsi="Arial" w:cs="Arial"/>
              </w:rPr>
              <w:t>p</w:t>
            </w:r>
            <w:r w:rsidRPr="002954A6">
              <w:rPr>
                <w:rFonts w:ascii="Arial" w:hAnsi="Arial" w:cs="Arial"/>
              </w:rPr>
              <w:t xml:space="preserve">remium to improve classroom pedagogy, provide targeted support and support whole school strategies. </w:t>
            </w:r>
          </w:p>
        </w:tc>
      </w:tr>
      <w:tr w:rsidR="003D6160" w:rsidRPr="002954A6" w:rsidTr="003D6160">
        <w:tc>
          <w:tcPr>
            <w:tcW w:w="15417" w:type="dxa"/>
            <w:gridSpan w:val="9"/>
            <w:shd w:val="clear" w:color="auto" w:fill="FFFFFF" w:themeFill="background1"/>
            <w:tcMar>
              <w:top w:w="57" w:type="dxa"/>
              <w:bottom w:w="57" w:type="dxa"/>
            </w:tcMar>
          </w:tcPr>
          <w:p w:rsidR="003D6160" w:rsidRPr="002954A6" w:rsidRDefault="003D6160" w:rsidP="003D6160">
            <w:pPr>
              <w:pStyle w:val="ListParagraph"/>
              <w:ind w:left="426"/>
              <w:rPr>
                <w:rFonts w:ascii="Arial" w:hAnsi="Arial" w:cs="Arial"/>
                <w:b/>
              </w:rPr>
            </w:pPr>
            <w:r w:rsidRPr="002954A6">
              <w:rPr>
                <w:rFonts w:ascii="Arial" w:hAnsi="Arial" w:cs="Arial"/>
                <w:b/>
              </w:rPr>
              <w:t>Quality of teaching for all</w:t>
            </w:r>
          </w:p>
        </w:tc>
      </w:tr>
      <w:tr w:rsidR="00E264B6" w:rsidRPr="009B2557" w:rsidTr="009B2557">
        <w:trPr>
          <w:trHeight w:val="289"/>
        </w:trPr>
        <w:tc>
          <w:tcPr>
            <w:tcW w:w="1242" w:type="dxa"/>
            <w:tcMar>
              <w:top w:w="57" w:type="dxa"/>
              <w:bottom w:w="57" w:type="dxa"/>
            </w:tcMar>
          </w:tcPr>
          <w:p w:rsidR="00E264B6" w:rsidRPr="009B2557" w:rsidRDefault="00E264B6">
            <w:pPr>
              <w:rPr>
                <w:rFonts w:ascii="Arial" w:hAnsi="Arial" w:cs="Arial"/>
                <w:b/>
                <w:sz w:val="20"/>
              </w:rPr>
            </w:pPr>
            <w:r w:rsidRPr="009B2557">
              <w:rPr>
                <w:rFonts w:ascii="Arial" w:hAnsi="Arial" w:cs="Arial"/>
                <w:b/>
                <w:sz w:val="20"/>
              </w:rPr>
              <w:t>Desired outcome</w:t>
            </w:r>
          </w:p>
        </w:tc>
        <w:tc>
          <w:tcPr>
            <w:tcW w:w="3289" w:type="dxa"/>
            <w:gridSpan w:val="3"/>
            <w:tcMar>
              <w:top w:w="57" w:type="dxa"/>
              <w:bottom w:w="57" w:type="dxa"/>
            </w:tcMar>
          </w:tcPr>
          <w:p w:rsidR="00E264B6" w:rsidRPr="009B2557" w:rsidRDefault="00E264B6" w:rsidP="006F0B6A">
            <w:pPr>
              <w:rPr>
                <w:rFonts w:ascii="Arial" w:hAnsi="Arial" w:cs="Arial"/>
                <w:b/>
                <w:sz w:val="20"/>
              </w:rPr>
            </w:pPr>
            <w:r w:rsidRPr="009B2557">
              <w:rPr>
                <w:rFonts w:ascii="Arial" w:hAnsi="Arial" w:cs="Arial"/>
                <w:b/>
                <w:sz w:val="20"/>
              </w:rPr>
              <w:t>Chosen action / approach</w:t>
            </w:r>
          </w:p>
        </w:tc>
        <w:tc>
          <w:tcPr>
            <w:tcW w:w="3261" w:type="dxa"/>
            <w:shd w:val="clear" w:color="auto" w:fill="auto"/>
            <w:tcMar>
              <w:top w:w="57" w:type="dxa"/>
              <w:bottom w:w="57" w:type="dxa"/>
            </w:tcMar>
          </w:tcPr>
          <w:p w:rsidR="00E264B6" w:rsidRPr="009B2557" w:rsidRDefault="00E264B6" w:rsidP="000A25FC">
            <w:pPr>
              <w:rPr>
                <w:rFonts w:ascii="Arial" w:hAnsi="Arial" w:cs="Arial"/>
                <w:b/>
                <w:sz w:val="20"/>
              </w:rPr>
            </w:pPr>
            <w:r w:rsidRPr="009B2557">
              <w:rPr>
                <w:rFonts w:ascii="Arial" w:hAnsi="Arial" w:cs="Arial"/>
                <w:b/>
                <w:sz w:val="20"/>
              </w:rPr>
              <w:t>What is the evidence and rationale for this choice?</w:t>
            </w:r>
          </w:p>
        </w:tc>
        <w:tc>
          <w:tcPr>
            <w:tcW w:w="3543" w:type="dxa"/>
            <w:shd w:val="clear" w:color="auto" w:fill="auto"/>
            <w:tcMar>
              <w:top w:w="57" w:type="dxa"/>
              <w:bottom w:w="57" w:type="dxa"/>
            </w:tcMar>
          </w:tcPr>
          <w:p w:rsidR="00E264B6" w:rsidRPr="009B2557" w:rsidRDefault="00E264B6" w:rsidP="00B01C9A">
            <w:pPr>
              <w:rPr>
                <w:rFonts w:ascii="Arial" w:hAnsi="Arial" w:cs="Arial"/>
                <w:b/>
                <w:sz w:val="20"/>
              </w:rPr>
            </w:pPr>
            <w:r w:rsidRPr="009B2557">
              <w:rPr>
                <w:rFonts w:ascii="Arial" w:hAnsi="Arial" w:cs="Arial"/>
                <w:b/>
                <w:sz w:val="20"/>
              </w:rPr>
              <w:t>How will you ensure it is implemented well?</w:t>
            </w:r>
          </w:p>
        </w:tc>
        <w:tc>
          <w:tcPr>
            <w:tcW w:w="851" w:type="dxa"/>
            <w:shd w:val="clear" w:color="auto" w:fill="auto"/>
          </w:tcPr>
          <w:p w:rsidR="00E264B6" w:rsidRPr="009B2557" w:rsidRDefault="00E264B6" w:rsidP="00B01C9A">
            <w:pPr>
              <w:rPr>
                <w:rFonts w:ascii="Arial" w:hAnsi="Arial" w:cs="Arial"/>
                <w:b/>
                <w:sz w:val="20"/>
              </w:rPr>
            </w:pPr>
            <w:r w:rsidRPr="009B2557">
              <w:rPr>
                <w:rFonts w:ascii="Arial" w:hAnsi="Arial" w:cs="Arial"/>
                <w:b/>
                <w:sz w:val="20"/>
              </w:rPr>
              <w:t>Staff lead</w:t>
            </w:r>
          </w:p>
        </w:tc>
        <w:tc>
          <w:tcPr>
            <w:tcW w:w="1843" w:type="dxa"/>
          </w:tcPr>
          <w:p w:rsidR="00E264B6" w:rsidRPr="009B2557" w:rsidRDefault="00E264B6" w:rsidP="00240F98">
            <w:pPr>
              <w:rPr>
                <w:rFonts w:ascii="Arial" w:hAnsi="Arial" w:cs="Arial"/>
                <w:b/>
                <w:sz w:val="20"/>
              </w:rPr>
            </w:pPr>
            <w:r w:rsidRPr="009B2557">
              <w:rPr>
                <w:rFonts w:ascii="Arial" w:hAnsi="Arial" w:cs="Arial"/>
                <w:b/>
                <w:sz w:val="20"/>
              </w:rPr>
              <w:t>When will you review implementation?</w:t>
            </w:r>
          </w:p>
        </w:tc>
        <w:tc>
          <w:tcPr>
            <w:tcW w:w="1388" w:type="dxa"/>
          </w:tcPr>
          <w:p w:rsidR="00E264B6" w:rsidRPr="009B2557" w:rsidRDefault="00D52594" w:rsidP="00240F98">
            <w:pPr>
              <w:rPr>
                <w:rFonts w:ascii="Arial" w:hAnsi="Arial" w:cs="Arial"/>
                <w:b/>
                <w:sz w:val="20"/>
              </w:rPr>
            </w:pPr>
            <w:r w:rsidRPr="009B2557">
              <w:rPr>
                <w:rFonts w:ascii="Arial" w:hAnsi="Arial" w:cs="Arial"/>
                <w:b/>
                <w:sz w:val="20"/>
              </w:rPr>
              <w:t xml:space="preserve">Areas </w:t>
            </w:r>
            <w:r w:rsidR="008A7097" w:rsidRPr="009B2557">
              <w:rPr>
                <w:rFonts w:ascii="Arial" w:hAnsi="Arial" w:cs="Arial"/>
                <w:b/>
                <w:sz w:val="20"/>
              </w:rPr>
              <w:t>allocated budget</w:t>
            </w:r>
            <w:r w:rsidRPr="009B2557">
              <w:rPr>
                <w:rFonts w:ascii="Arial" w:hAnsi="Arial" w:cs="Arial"/>
                <w:b/>
                <w:sz w:val="20"/>
              </w:rPr>
              <w:t xml:space="preserve"> covers</w:t>
            </w:r>
          </w:p>
        </w:tc>
      </w:tr>
      <w:tr w:rsidR="00E264B6" w:rsidRPr="002954A6" w:rsidTr="009B2557">
        <w:trPr>
          <w:trHeight w:val="222"/>
        </w:trPr>
        <w:tc>
          <w:tcPr>
            <w:tcW w:w="1242" w:type="dxa"/>
            <w:tcMar>
              <w:top w:w="57" w:type="dxa"/>
              <w:bottom w:w="57" w:type="dxa"/>
            </w:tcMar>
          </w:tcPr>
          <w:p w:rsidR="00E264B6" w:rsidRPr="00292BF2" w:rsidRDefault="00E264B6" w:rsidP="004029AD">
            <w:pPr>
              <w:rPr>
                <w:rFonts w:ascii="Arial" w:hAnsi="Arial" w:cs="Arial"/>
                <w:sz w:val="20"/>
                <w:szCs w:val="20"/>
              </w:rPr>
            </w:pPr>
            <w:r w:rsidRPr="00292BF2">
              <w:rPr>
                <w:rFonts w:ascii="Arial" w:hAnsi="Arial" w:cs="Arial"/>
                <w:sz w:val="20"/>
                <w:szCs w:val="20"/>
              </w:rPr>
              <w:t xml:space="preserve">A. Improved </w:t>
            </w:r>
            <w:r w:rsidR="000307B6">
              <w:rPr>
                <w:rFonts w:ascii="Arial" w:hAnsi="Arial" w:cs="Arial"/>
                <w:sz w:val="20"/>
                <w:szCs w:val="20"/>
              </w:rPr>
              <w:t>emotional wel</w:t>
            </w:r>
            <w:r w:rsidR="000307B6" w:rsidRPr="00292BF2">
              <w:rPr>
                <w:rFonts w:ascii="Arial" w:hAnsi="Arial" w:cs="Arial"/>
                <w:sz w:val="20"/>
                <w:szCs w:val="20"/>
              </w:rPr>
              <w:t>lbeing</w:t>
            </w:r>
            <w:r w:rsidRPr="00292BF2">
              <w:rPr>
                <w:rFonts w:ascii="Arial" w:hAnsi="Arial" w:cs="Arial"/>
                <w:sz w:val="20"/>
                <w:szCs w:val="20"/>
              </w:rPr>
              <w:t xml:space="preserve"> to aid readiness to learn</w:t>
            </w:r>
          </w:p>
        </w:tc>
        <w:tc>
          <w:tcPr>
            <w:tcW w:w="3289" w:type="dxa"/>
            <w:gridSpan w:val="3"/>
            <w:tcMar>
              <w:top w:w="57" w:type="dxa"/>
              <w:bottom w:w="57" w:type="dxa"/>
            </w:tcMar>
          </w:tcPr>
          <w:p w:rsidR="00E264B6" w:rsidRPr="00292BF2" w:rsidRDefault="00E264B6" w:rsidP="002D7596">
            <w:pPr>
              <w:rPr>
                <w:rFonts w:ascii="Arial" w:hAnsi="Arial" w:cs="Arial"/>
                <w:sz w:val="20"/>
                <w:szCs w:val="20"/>
              </w:rPr>
            </w:pPr>
            <w:r w:rsidRPr="00292BF2">
              <w:rPr>
                <w:rFonts w:ascii="Arial" w:hAnsi="Arial" w:cs="Arial"/>
                <w:sz w:val="20"/>
                <w:szCs w:val="20"/>
              </w:rPr>
              <w:t>Continued CPD for TA supporting nurturing programme in school</w:t>
            </w:r>
          </w:p>
          <w:p w:rsidR="00E264B6" w:rsidRPr="00292BF2" w:rsidRDefault="00E264B6" w:rsidP="002D7596">
            <w:pPr>
              <w:rPr>
                <w:rFonts w:ascii="Arial" w:hAnsi="Arial" w:cs="Arial"/>
                <w:sz w:val="20"/>
                <w:szCs w:val="20"/>
              </w:rPr>
            </w:pPr>
          </w:p>
          <w:p w:rsidR="00E264B6" w:rsidRDefault="00E264B6" w:rsidP="002D7596">
            <w:pPr>
              <w:rPr>
                <w:rFonts w:ascii="Arial" w:hAnsi="Arial" w:cs="Arial"/>
                <w:sz w:val="20"/>
                <w:szCs w:val="20"/>
              </w:rPr>
            </w:pPr>
            <w:r w:rsidRPr="00292BF2">
              <w:rPr>
                <w:rFonts w:ascii="Arial" w:hAnsi="Arial" w:cs="Arial"/>
                <w:sz w:val="20"/>
                <w:szCs w:val="20"/>
              </w:rPr>
              <w:t>Seek opportunities to promote good mental health – possible areas of support through RE scheme, CARITAS and PSHE workshops, including e-safety workshops.</w:t>
            </w:r>
          </w:p>
          <w:p w:rsidR="009B2557" w:rsidRPr="00292BF2" w:rsidRDefault="009B2557" w:rsidP="002D7596">
            <w:pPr>
              <w:rPr>
                <w:rFonts w:ascii="Arial" w:hAnsi="Arial" w:cs="Arial"/>
                <w:sz w:val="20"/>
                <w:szCs w:val="20"/>
              </w:rPr>
            </w:pPr>
          </w:p>
        </w:tc>
        <w:tc>
          <w:tcPr>
            <w:tcW w:w="3261" w:type="dxa"/>
            <w:shd w:val="clear" w:color="auto" w:fill="auto"/>
            <w:tcMar>
              <w:top w:w="57" w:type="dxa"/>
              <w:bottom w:w="57" w:type="dxa"/>
            </w:tcMar>
          </w:tcPr>
          <w:p w:rsidR="00E264B6" w:rsidRPr="00292BF2" w:rsidRDefault="00E264B6" w:rsidP="00D35464">
            <w:pPr>
              <w:rPr>
                <w:rFonts w:ascii="Arial" w:hAnsi="Arial" w:cs="Arial"/>
                <w:sz w:val="20"/>
                <w:szCs w:val="20"/>
              </w:rPr>
            </w:pPr>
            <w:r w:rsidRPr="00292BF2">
              <w:rPr>
                <w:rFonts w:ascii="Arial" w:hAnsi="Arial" w:cs="Arial"/>
                <w:sz w:val="20"/>
                <w:szCs w:val="20"/>
              </w:rPr>
              <w:t xml:space="preserve">Promoting and supporting good mental health for all pupils is essential to create a positive work ethic. </w:t>
            </w:r>
          </w:p>
          <w:p w:rsidR="00E264B6" w:rsidRPr="00292BF2" w:rsidRDefault="00E264B6" w:rsidP="00D35464">
            <w:pPr>
              <w:rPr>
                <w:rFonts w:ascii="Arial" w:hAnsi="Arial" w:cs="Arial"/>
                <w:sz w:val="20"/>
                <w:szCs w:val="20"/>
              </w:rPr>
            </w:pPr>
          </w:p>
        </w:tc>
        <w:tc>
          <w:tcPr>
            <w:tcW w:w="3543" w:type="dxa"/>
            <w:shd w:val="clear" w:color="auto" w:fill="auto"/>
            <w:tcMar>
              <w:top w:w="57" w:type="dxa"/>
              <w:bottom w:w="57" w:type="dxa"/>
            </w:tcMar>
          </w:tcPr>
          <w:p w:rsidR="00E264B6" w:rsidRDefault="00E264B6" w:rsidP="00B01C9A">
            <w:pPr>
              <w:rPr>
                <w:rFonts w:ascii="Arial" w:hAnsi="Arial" w:cs="Arial"/>
                <w:sz w:val="20"/>
                <w:szCs w:val="20"/>
              </w:rPr>
            </w:pPr>
            <w:r w:rsidRPr="00292BF2">
              <w:rPr>
                <w:rFonts w:ascii="Arial" w:hAnsi="Arial" w:cs="Arial"/>
                <w:sz w:val="20"/>
                <w:szCs w:val="20"/>
              </w:rPr>
              <w:t xml:space="preserve">Pupil progress meetings with SLT. Half termly monitoring with TA supporting nurturing programme. Online safeguarding tool </w:t>
            </w:r>
            <w:r w:rsidR="008A7097" w:rsidRPr="00292BF2">
              <w:rPr>
                <w:rFonts w:ascii="Arial" w:hAnsi="Arial" w:cs="Arial"/>
                <w:sz w:val="20"/>
                <w:szCs w:val="20"/>
              </w:rPr>
              <w:t>continually</w:t>
            </w:r>
            <w:r w:rsidRPr="00292BF2">
              <w:rPr>
                <w:rFonts w:ascii="Arial" w:hAnsi="Arial" w:cs="Arial"/>
                <w:sz w:val="20"/>
                <w:szCs w:val="20"/>
              </w:rPr>
              <w:t xml:space="preserve"> monitored by SLT and provisions and support amended in response to the needs of the children.</w:t>
            </w:r>
          </w:p>
          <w:p w:rsidR="009B2557" w:rsidRPr="00292BF2" w:rsidRDefault="009B2557" w:rsidP="00B01C9A">
            <w:pPr>
              <w:rPr>
                <w:rFonts w:ascii="Arial" w:hAnsi="Arial" w:cs="Arial"/>
                <w:sz w:val="20"/>
                <w:szCs w:val="20"/>
              </w:rPr>
            </w:pPr>
          </w:p>
        </w:tc>
        <w:tc>
          <w:tcPr>
            <w:tcW w:w="851" w:type="dxa"/>
            <w:shd w:val="clear" w:color="auto" w:fill="auto"/>
          </w:tcPr>
          <w:p w:rsidR="00E264B6" w:rsidRPr="00292BF2" w:rsidRDefault="00E264B6" w:rsidP="00B01C9A">
            <w:pPr>
              <w:rPr>
                <w:rFonts w:ascii="Arial" w:hAnsi="Arial" w:cs="Arial"/>
                <w:sz w:val="20"/>
                <w:szCs w:val="20"/>
              </w:rPr>
            </w:pPr>
            <w:r w:rsidRPr="00292BF2">
              <w:rPr>
                <w:rFonts w:ascii="Arial" w:hAnsi="Arial" w:cs="Arial"/>
                <w:sz w:val="20"/>
                <w:szCs w:val="20"/>
              </w:rPr>
              <w:t>SLT</w:t>
            </w:r>
          </w:p>
        </w:tc>
        <w:tc>
          <w:tcPr>
            <w:tcW w:w="1843" w:type="dxa"/>
          </w:tcPr>
          <w:p w:rsidR="00E264B6" w:rsidRPr="00292BF2" w:rsidRDefault="00E264B6" w:rsidP="00A24C51">
            <w:pPr>
              <w:rPr>
                <w:rFonts w:ascii="Arial" w:hAnsi="Arial" w:cs="Arial"/>
                <w:sz w:val="20"/>
                <w:szCs w:val="20"/>
              </w:rPr>
            </w:pPr>
            <w:r w:rsidRPr="00292BF2">
              <w:rPr>
                <w:rFonts w:ascii="Arial" w:hAnsi="Arial" w:cs="Arial"/>
                <w:sz w:val="20"/>
                <w:szCs w:val="20"/>
              </w:rPr>
              <w:t>Half termly</w:t>
            </w:r>
          </w:p>
        </w:tc>
        <w:tc>
          <w:tcPr>
            <w:tcW w:w="1388" w:type="dxa"/>
          </w:tcPr>
          <w:p w:rsidR="00E264B6" w:rsidRPr="00292BF2" w:rsidRDefault="00E13AC6" w:rsidP="00A24C51">
            <w:pPr>
              <w:rPr>
                <w:rFonts w:ascii="Arial" w:hAnsi="Arial" w:cs="Arial"/>
                <w:sz w:val="20"/>
                <w:szCs w:val="20"/>
              </w:rPr>
            </w:pPr>
            <w:r>
              <w:rPr>
                <w:rFonts w:ascii="Arial" w:hAnsi="Arial" w:cs="Arial"/>
                <w:sz w:val="20"/>
                <w:szCs w:val="20"/>
              </w:rPr>
              <w:t>Staff training</w:t>
            </w:r>
          </w:p>
          <w:p w:rsidR="00292BF2" w:rsidRPr="00292BF2" w:rsidRDefault="00292BF2" w:rsidP="00A24C51">
            <w:pPr>
              <w:rPr>
                <w:rFonts w:ascii="Arial" w:hAnsi="Arial" w:cs="Arial"/>
                <w:sz w:val="20"/>
                <w:szCs w:val="20"/>
              </w:rPr>
            </w:pPr>
          </w:p>
          <w:p w:rsidR="00292BF2" w:rsidRPr="00292BF2" w:rsidRDefault="00292BF2" w:rsidP="00A24C51">
            <w:pPr>
              <w:rPr>
                <w:rFonts w:ascii="Arial" w:hAnsi="Arial" w:cs="Arial"/>
                <w:sz w:val="20"/>
                <w:szCs w:val="20"/>
              </w:rPr>
            </w:pPr>
            <w:r w:rsidRPr="00292BF2">
              <w:rPr>
                <w:rFonts w:ascii="Arial" w:hAnsi="Arial" w:cs="Arial"/>
                <w:sz w:val="20"/>
                <w:szCs w:val="20"/>
              </w:rPr>
              <w:t>Workshops</w:t>
            </w:r>
          </w:p>
        </w:tc>
      </w:tr>
      <w:tr w:rsidR="00E264B6" w:rsidRPr="002954A6" w:rsidTr="009B2557">
        <w:tc>
          <w:tcPr>
            <w:tcW w:w="1242" w:type="dxa"/>
            <w:tcMar>
              <w:top w:w="57" w:type="dxa"/>
              <w:bottom w:w="57" w:type="dxa"/>
            </w:tcMar>
          </w:tcPr>
          <w:p w:rsidR="00E264B6" w:rsidRPr="001E6878" w:rsidRDefault="00E264B6" w:rsidP="00C65217">
            <w:pPr>
              <w:pStyle w:val="ListParagraph"/>
              <w:ind w:left="0"/>
              <w:rPr>
                <w:rFonts w:ascii="Arial" w:hAnsi="Arial" w:cs="Arial"/>
                <w:sz w:val="20"/>
                <w:szCs w:val="20"/>
              </w:rPr>
            </w:pPr>
            <w:r w:rsidRPr="0001417B">
              <w:rPr>
                <w:rFonts w:ascii="Arial" w:hAnsi="Arial" w:cs="Arial"/>
                <w:sz w:val="20"/>
                <w:szCs w:val="20"/>
              </w:rPr>
              <w:t>C. To improve attainment in Reading</w:t>
            </w:r>
            <w:r w:rsidR="00B937C9" w:rsidRPr="0001417B">
              <w:rPr>
                <w:rFonts w:ascii="Arial" w:hAnsi="Arial" w:cs="Arial"/>
                <w:sz w:val="20"/>
                <w:szCs w:val="20"/>
              </w:rPr>
              <w:t xml:space="preserve"> and Writing</w:t>
            </w:r>
            <w:r w:rsidRPr="0001417B">
              <w:rPr>
                <w:rFonts w:ascii="Arial" w:hAnsi="Arial" w:cs="Arial"/>
                <w:sz w:val="20"/>
                <w:szCs w:val="20"/>
              </w:rPr>
              <w:t xml:space="preserve"> across Key Stage 2</w:t>
            </w:r>
          </w:p>
          <w:p w:rsidR="00E264B6" w:rsidRPr="000F11B4" w:rsidRDefault="00E264B6" w:rsidP="00A468E3">
            <w:pPr>
              <w:pStyle w:val="ListParagraph"/>
              <w:ind w:left="0"/>
              <w:rPr>
                <w:rFonts w:ascii="Arial" w:hAnsi="Arial" w:cs="Arial"/>
                <w:sz w:val="20"/>
                <w:szCs w:val="20"/>
              </w:rPr>
            </w:pPr>
            <w:r w:rsidRPr="000F11B4">
              <w:rPr>
                <w:rFonts w:ascii="Arial" w:hAnsi="Arial" w:cs="Arial"/>
                <w:sz w:val="20"/>
                <w:szCs w:val="20"/>
              </w:rPr>
              <w:t xml:space="preserve"> </w:t>
            </w:r>
          </w:p>
        </w:tc>
        <w:tc>
          <w:tcPr>
            <w:tcW w:w="3289" w:type="dxa"/>
            <w:gridSpan w:val="3"/>
            <w:tcMar>
              <w:top w:w="57" w:type="dxa"/>
              <w:bottom w:w="57" w:type="dxa"/>
            </w:tcMar>
          </w:tcPr>
          <w:p w:rsidR="00E264B6" w:rsidRPr="000F11B4" w:rsidRDefault="00E264B6" w:rsidP="007F271A">
            <w:pPr>
              <w:rPr>
                <w:rFonts w:ascii="Arial" w:hAnsi="Arial" w:cs="Arial"/>
                <w:sz w:val="20"/>
                <w:szCs w:val="20"/>
              </w:rPr>
            </w:pPr>
            <w:r w:rsidRPr="000F11B4">
              <w:rPr>
                <w:rFonts w:ascii="Arial" w:hAnsi="Arial" w:cs="Arial"/>
                <w:sz w:val="20"/>
                <w:szCs w:val="20"/>
              </w:rPr>
              <w:t>Continue whole school focus on reading through:</w:t>
            </w:r>
          </w:p>
          <w:p w:rsidR="00E264B6" w:rsidRPr="000F11B4" w:rsidRDefault="00E264B6" w:rsidP="007F271A">
            <w:pPr>
              <w:rPr>
                <w:rFonts w:ascii="Arial" w:hAnsi="Arial" w:cs="Arial"/>
                <w:sz w:val="20"/>
                <w:szCs w:val="20"/>
              </w:rPr>
            </w:pPr>
            <w:r w:rsidRPr="000F11B4">
              <w:rPr>
                <w:rFonts w:ascii="Arial" w:hAnsi="Arial" w:cs="Arial"/>
                <w:sz w:val="20"/>
                <w:szCs w:val="20"/>
              </w:rPr>
              <w:t xml:space="preserve">Staff training/ support package from </w:t>
            </w:r>
            <w:proofErr w:type="spellStart"/>
            <w:r w:rsidRPr="000F11B4">
              <w:rPr>
                <w:rFonts w:ascii="Arial" w:hAnsi="Arial" w:cs="Arial"/>
                <w:sz w:val="20"/>
                <w:szCs w:val="20"/>
              </w:rPr>
              <w:t>HfL</w:t>
            </w:r>
            <w:proofErr w:type="spellEnd"/>
            <w:r w:rsidR="00B937C9" w:rsidRPr="000F11B4">
              <w:rPr>
                <w:rFonts w:ascii="Arial" w:hAnsi="Arial" w:cs="Arial"/>
                <w:sz w:val="20"/>
                <w:szCs w:val="20"/>
              </w:rPr>
              <w:t xml:space="preserve"> i</w:t>
            </w:r>
            <w:r w:rsidRPr="000F11B4">
              <w:rPr>
                <w:rFonts w:ascii="Arial" w:hAnsi="Arial" w:cs="Arial"/>
                <w:sz w:val="20"/>
                <w:szCs w:val="20"/>
              </w:rPr>
              <w:t>ncluding training to develop subject lead.</w:t>
            </w:r>
          </w:p>
          <w:p w:rsidR="00E264B6" w:rsidRPr="000F11B4" w:rsidRDefault="00E264B6" w:rsidP="007F271A">
            <w:pPr>
              <w:rPr>
                <w:rFonts w:ascii="Arial" w:hAnsi="Arial" w:cs="Arial"/>
                <w:sz w:val="20"/>
                <w:szCs w:val="20"/>
              </w:rPr>
            </w:pPr>
            <w:r w:rsidRPr="000F11B4">
              <w:rPr>
                <w:rFonts w:ascii="Arial" w:hAnsi="Arial" w:cs="Arial"/>
                <w:sz w:val="20"/>
                <w:szCs w:val="20"/>
              </w:rPr>
              <w:t>Revisions of class text to ensure pupils are exposed to rich vocabulary.</w:t>
            </w:r>
          </w:p>
          <w:p w:rsidR="00E264B6" w:rsidRDefault="00E264B6" w:rsidP="007F271A">
            <w:pPr>
              <w:rPr>
                <w:rFonts w:ascii="Arial" w:hAnsi="Arial" w:cs="Arial"/>
                <w:sz w:val="20"/>
                <w:szCs w:val="20"/>
              </w:rPr>
            </w:pPr>
          </w:p>
          <w:p w:rsidR="009B2557" w:rsidRDefault="009B2557" w:rsidP="007F271A">
            <w:pPr>
              <w:rPr>
                <w:rFonts w:ascii="Arial" w:hAnsi="Arial" w:cs="Arial"/>
                <w:sz w:val="20"/>
                <w:szCs w:val="20"/>
              </w:rPr>
            </w:pPr>
          </w:p>
          <w:p w:rsidR="009B2557" w:rsidRPr="000F11B4" w:rsidRDefault="009B2557" w:rsidP="007F271A">
            <w:pPr>
              <w:rPr>
                <w:rFonts w:ascii="Arial" w:hAnsi="Arial" w:cs="Arial"/>
                <w:sz w:val="20"/>
                <w:szCs w:val="20"/>
              </w:rPr>
            </w:pPr>
          </w:p>
        </w:tc>
        <w:tc>
          <w:tcPr>
            <w:tcW w:w="3261" w:type="dxa"/>
            <w:tcMar>
              <w:top w:w="57" w:type="dxa"/>
              <w:bottom w:w="57" w:type="dxa"/>
            </w:tcMar>
          </w:tcPr>
          <w:p w:rsidR="00E264B6" w:rsidRPr="000F11B4" w:rsidRDefault="00E264B6" w:rsidP="006C7C85">
            <w:pPr>
              <w:rPr>
                <w:rFonts w:ascii="Arial" w:hAnsi="Arial" w:cs="Arial"/>
                <w:sz w:val="20"/>
                <w:szCs w:val="20"/>
              </w:rPr>
            </w:pPr>
            <w:r w:rsidRPr="000F11B4">
              <w:rPr>
                <w:rFonts w:ascii="Arial" w:hAnsi="Arial" w:cs="Arial"/>
                <w:sz w:val="20"/>
                <w:szCs w:val="20"/>
              </w:rPr>
              <w:t>Improving Reading continues to be a whole school focus therefore many initiatives are in place that will impact on the quality of teaching for all</w:t>
            </w:r>
          </w:p>
        </w:tc>
        <w:tc>
          <w:tcPr>
            <w:tcW w:w="3543" w:type="dxa"/>
            <w:shd w:val="clear" w:color="auto" w:fill="auto"/>
            <w:tcMar>
              <w:top w:w="57" w:type="dxa"/>
              <w:bottom w:w="57" w:type="dxa"/>
            </w:tcMar>
          </w:tcPr>
          <w:p w:rsidR="00E264B6" w:rsidRPr="0001417B" w:rsidRDefault="00E264B6" w:rsidP="00B60E7C">
            <w:pPr>
              <w:rPr>
                <w:rFonts w:ascii="Arial" w:hAnsi="Arial" w:cs="Arial"/>
                <w:sz w:val="20"/>
                <w:szCs w:val="20"/>
              </w:rPr>
            </w:pPr>
            <w:r w:rsidRPr="000F11B4">
              <w:rPr>
                <w:rFonts w:ascii="Arial" w:hAnsi="Arial" w:cs="Arial"/>
                <w:sz w:val="20"/>
                <w:szCs w:val="20"/>
              </w:rPr>
              <w:t>Pupil Progress meetings, SLT monitoring and monitoring from subject lead and county English lead</w:t>
            </w:r>
          </w:p>
        </w:tc>
        <w:tc>
          <w:tcPr>
            <w:tcW w:w="851" w:type="dxa"/>
            <w:shd w:val="clear" w:color="auto" w:fill="auto"/>
          </w:tcPr>
          <w:p w:rsidR="00E264B6" w:rsidRPr="001E6878" w:rsidRDefault="00E264B6">
            <w:pPr>
              <w:rPr>
                <w:rFonts w:ascii="Arial" w:hAnsi="Arial" w:cs="Arial"/>
                <w:sz w:val="20"/>
                <w:szCs w:val="20"/>
              </w:rPr>
            </w:pPr>
            <w:r w:rsidRPr="001E6878">
              <w:rPr>
                <w:rFonts w:ascii="Arial" w:hAnsi="Arial" w:cs="Arial"/>
                <w:sz w:val="20"/>
                <w:szCs w:val="20"/>
              </w:rPr>
              <w:t>SLT</w:t>
            </w:r>
          </w:p>
          <w:p w:rsidR="00E264B6" w:rsidRPr="000F11B4" w:rsidRDefault="00E264B6">
            <w:pPr>
              <w:rPr>
                <w:rFonts w:ascii="Arial" w:hAnsi="Arial" w:cs="Arial"/>
                <w:sz w:val="20"/>
                <w:szCs w:val="20"/>
              </w:rPr>
            </w:pPr>
            <w:r w:rsidRPr="000F11B4">
              <w:rPr>
                <w:rFonts w:ascii="Arial" w:hAnsi="Arial" w:cs="Arial"/>
                <w:sz w:val="20"/>
                <w:szCs w:val="20"/>
              </w:rPr>
              <w:t>English lead</w:t>
            </w:r>
          </w:p>
        </w:tc>
        <w:tc>
          <w:tcPr>
            <w:tcW w:w="1843" w:type="dxa"/>
            <w:shd w:val="clear" w:color="auto" w:fill="auto"/>
          </w:tcPr>
          <w:p w:rsidR="00E264B6" w:rsidRPr="000F11B4" w:rsidRDefault="00E264B6" w:rsidP="00E20F63">
            <w:pPr>
              <w:rPr>
                <w:rFonts w:ascii="Arial" w:hAnsi="Arial" w:cs="Arial"/>
                <w:sz w:val="20"/>
                <w:szCs w:val="20"/>
              </w:rPr>
            </w:pPr>
            <w:r w:rsidRPr="000F11B4">
              <w:rPr>
                <w:rFonts w:ascii="Arial" w:hAnsi="Arial" w:cs="Arial"/>
                <w:sz w:val="20"/>
                <w:szCs w:val="20"/>
              </w:rPr>
              <w:t>Half termly, weekly monitoring</w:t>
            </w:r>
          </w:p>
        </w:tc>
        <w:tc>
          <w:tcPr>
            <w:tcW w:w="1388" w:type="dxa"/>
          </w:tcPr>
          <w:p w:rsidR="00E264B6" w:rsidRDefault="00E13AC6" w:rsidP="00E20F63">
            <w:pPr>
              <w:rPr>
                <w:rFonts w:ascii="Arial" w:hAnsi="Arial" w:cs="Arial"/>
                <w:sz w:val="20"/>
                <w:szCs w:val="20"/>
              </w:rPr>
            </w:pPr>
            <w:r>
              <w:rPr>
                <w:rFonts w:ascii="Arial" w:hAnsi="Arial" w:cs="Arial"/>
                <w:sz w:val="20"/>
                <w:szCs w:val="20"/>
              </w:rPr>
              <w:t>Staff training</w:t>
            </w:r>
          </w:p>
          <w:p w:rsidR="00E13AC6" w:rsidRDefault="00E13AC6" w:rsidP="00E20F63">
            <w:pPr>
              <w:rPr>
                <w:rFonts w:ascii="Arial" w:hAnsi="Arial" w:cs="Arial"/>
                <w:sz w:val="20"/>
                <w:szCs w:val="20"/>
              </w:rPr>
            </w:pPr>
          </w:p>
          <w:p w:rsidR="00E13AC6" w:rsidRPr="00292BF2" w:rsidRDefault="00E13AC6" w:rsidP="00E20F63">
            <w:pPr>
              <w:rPr>
                <w:rFonts w:ascii="Arial" w:hAnsi="Arial" w:cs="Arial"/>
                <w:sz w:val="20"/>
                <w:szCs w:val="20"/>
              </w:rPr>
            </w:pPr>
            <w:r>
              <w:rPr>
                <w:rFonts w:ascii="Arial" w:hAnsi="Arial" w:cs="Arial"/>
                <w:sz w:val="20"/>
                <w:szCs w:val="20"/>
              </w:rPr>
              <w:t xml:space="preserve">Support from </w:t>
            </w:r>
            <w:proofErr w:type="spellStart"/>
            <w:r>
              <w:rPr>
                <w:rFonts w:ascii="Arial" w:hAnsi="Arial" w:cs="Arial"/>
                <w:sz w:val="20"/>
                <w:szCs w:val="20"/>
              </w:rPr>
              <w:t>HfL</w:t>
            </w:r>
            <w:proofErr w:type="spellEnd"/>
          </w:p>
        </w:tc>
      </w:tr>
      <w:tr w:rsidR="003D6160" w:rsidRPr="002954A6" w:rsidTr="009B2557">
        <w:trPr>
          <w:trHeight w:hRule="exact" w:val="387"/>
        </w:trPr>
        <w:tc>
          <w:tcPr>
            <w:tcW w:w="12186" w:type="dxa"/>
            <w:gridSpan w:val="7"/>
            <w:tcMar>
              <w:top w:w="57" w:type="dxa"/>
              <w:bottom w:w="57" w:type="dxa"/>
            </w:tcMar>
          </w:tcPr>
          <w:p w:rsidR="003D6160" w:rsidRPr="0001417B" w:rsidRDefault="003D6160" w:rsidP="000B25ED">
            <w:pPr>
              <w:jc w:val="right"/>
              <w:rPr>
                <w:rFonts w:ascii="Arial" w:hAnsi="Arial" w:cs="Arial"/>
              </w:rPr>
            </w:pPr>
            <w:r w:rsidRPr="0001417B">
              <w:rPr>
                <w:rFonts w:ascii="Arial" w:hAnsi="Arial" w:cs="Arial"/>
                <w:b/>
              </w:rPr>
              <w:t>Total budgeted cost</w:t>
            </w:r>
          </w:p>
        </w:tc>
        <w:tc>
          <w:tcPr>
            <w:tcW w:w="3231" w:type="dxa"/>
            <w:gridSpan w:val="2"/>
          </w:tcPr>
          <w:p w:rsidR="003D6160" w:rsidRPr="0001417B" w:rsidRDefault="003D6160" w:rsidP="00F85CBD">
            <w:pPr>
              <w:rPr>
                <w:rFonts w:ascii="Arial" w:hAnsi="Arial" w:cs="Arial"/>
                <w:b/>
                <w:sz w:val="18"/>
                <w:szCs w:val="18"/>
              </w:rPr>
            </w:pPr>
            <w:r w:rsidRPr="0001417B">
              <w:rPr>
                <w:rFonts w:ascii="Arial" w:hAnsi="Arial" w:cs="Arial"/>
                <w:b/>
                <w:sz w:val="18"/>
                <w:szCs w:val="18"/>
              </w:rPr>
              <w:t>£2,000</w:t>
            </w:r>
          </w:p>
        </w:tc>
      </w:tr>
      <w:tr w:rsidR="003D6160" w:rsidRPr="002954A6" w:rsidTr="003D6160">
        <w:trPr>
          <w:trHeight w:hRule="exact" w:val="312"/>
        </w:trPr>
        <w:tc>
          <w:tcPr>
            <w:tcW w:w="15417" w:type="dxa"/>
            <w:gridSpan w:val="9"/>
            <w:tcMar>
              <w:top w:w="57" w:type="dxa"/>
              <w:bottom w:w="57" w:type="dxa"/>
            </w:tcMar>
          </w:tcPr>
          <w:p w:rsidR="003D6160" w:rsidRPr="002954A6" w:rsidRDefault="003D6160" w:rsidP="003D6160">
            <w:pPr>
              <w:pStyle w:val="ListParagraph"/>
              <w:ind w:left="426"/>
              <w:rPr>
                <w:rFonts w:ascii="Arial" w:hAnsi="Arial" w:cs="Arial"/>
                <w:b/>
              </w:rPr>
            </w:pPr>
            <w:r w:rsidRPr="002954A6">
              <w:rPr>
                <w:rFonts w:ascii="Arial" w:hAnsi="Arial" w:cs="Arial"/>
                <w:b/>
              </w:rPr>
              <w:lastRenderedPageBreak/>
              <w:t>Targeted support</w:t>
            </w:r>
          </w:p>
        </w:tc>
      </w:tr>
      <w:tr w:rsidR="00E264B6" w:rsidRPr="009B2557" w:rsidTr="009B2557">
        <w:tc>
          <w:tcPr>
            <w:tcW w:w="1526" w:type="dxa"/>
            <w:gridSpan w:val="2"/>
            <w:tcMar>
              <w:top w:w="57" w:type="dxa"/>
              <w:bottom w:w="57" w:type="dxa"/>
            </w:tcMar>
          </w:tcPr>
          <w:p w:rsidR="00E264B6" w:rsidRPr="009B2557" w:rsidRDefault="00E264B6" w:rsidP="008D0C41">
            <w:pPr>
              <w:rPr>
                <w:rFonts w:ascii="Arial" w:hAnsi="Arial" w:cs="Arial"/>
                <w:b/>
                <w:sz w:val="20"/>
              </w:rPr>
            </w:pPr>
            <w:r w:rsidRPr="009B2557">
              <w:rPr>
                <w:rFonts w:ascii="Arial" w:hAnsi="Arial" w:cs="Arial"/>
                <w:b/>
                <w:sz w:val="20"/>
              </w:rPr>
              <w:t>Desired outcome</w:t>
            </w:r>
          </w:p>
        </w:tc>
        <w:tc>
          <w:tcPr>
            <w:tcW w:w="3005" w:type="dxa"/>
            <w:gridSpan w:val="2"/>
            <w:tcMar>
              <w:top w:w="57" w:type="dxa"/>
              <w:bottom w:w="57" w:type="dxa"/>
            </w:tcMar>
          </w:tcPr>
          <w:p w:rsidR="00E264B6" w:rsidRPr="009B2557" w:rsidRDefault="00E264B6" w:rsidP="008D0C41">
            <w:pPr>
              <w:rPr>
                <w:rFonts w:ascii="Arial" w:hAnsi="Arial" w:cs="Arial"/>
                <w:b/>
                <w:sz w:val="20"/>
              </w:rPr>
            </w:pPr>
            <w:r w:rsidRPr="009B2557">
              <w:rPr>
                <w:rFonts w:ascii="Arial" w:hAnsi="Arial" w:cs="Arial"/>
                <w:b/>
                <w:sz w:val="20"/>
              </w:rPr>
              <w:t>Chosen action/approach</w:t>
            </w:r>
          </w:p>
        </w:tc>
        <w:tc>
          <w:tcPr>
            <w:tcW w:w="3261" w:type="dxa"/>
            <w:tcMar>
              <w:top w:w="57" w:type="dxa"/>
              <w:bottom w:w="57" w:type="dxa"/>
            </w:tcMar>
          </w:tcPr>
          <w:p w:rsidR="00E264B6" w:rsidRPr="009B2557" w:rsidRDefault="00E264B6" w:rsidP="000A25FC">
            <w:pPr>
              <w:rPr>
                <w:rFonts w:ascii="Arial" w:hAnsi="Arial" w:cs="Arial"/>
                <w:b/>
                <w:sz w:val="20"/>
              </w:rPr>
            </w:pPr>
            <w:r w:rsidRPr="009B2557">
              <w:rPr>
                <w:rFonts w:ascii="Arial" w:hAnsi="Arial" w:cs="Arial"/>
                <w:b/>
                <w:sz w:val="20"/>
              </w:rPr>
              <w:t>What is the evidence and rationale for this choice?</w:t>
            </w:r>
          </w:p>
        </w:tc>
        <w:tc>
          <w:tcPr>
            <w:tcW w:w="3543" w:type="dxa"/>
            <w:tcMar>
              <w:top w:w="57" w:type="dxa"/>
              <w:bottom w:w="57" w:type="dxa"/>
            </w:tcMar>
          </w:tcPr>
          <w:p w:rsidR="00E264B6" w:rsidRPr="009B2557" w:rsidRDefault="00E264B6" w:rsidP="008D0C41">
            <w:pPr>
              <w:rPr>
                <w:rFonts w:ascii="Arial" w:hAnsi="Arial" w:cs="Arial"/>
                <w:b/>
                <w:sz w:val="20"/>
              </w:rPr>
            </w:pPr>
            <w:r w:rsidRPr="009B2557">
              <w:rPr>
                <w:rFonts w:ascii="Arial" w:hAnsi="Arial" w:cs="Arial"/>
                <w:b/>
                <w:sz w:val="20"/>
              </w:rPr>
              <w:t>How will you ensure it is implemented well?</w:t>
            </w:r>
          </w:p>
        </w:tc>
        <w:tc>
          <w:tcPr>
            <w:tcW w:w="851" w:type="dxa"/>
          </w:tcPr>
          <w:p w:rsidR="00E264B6" w:rsidRPr="009B2557" w:rsidRDefault="00E264B6" w:rsidP="008D0C41">
            <w:pPr>
              <w:rPr>
                <w:rFonts w:ascii="Arial" w:hAnsi="Arial" w:cs="Arial"/>
                <w:b/>
                <w:sz w:val="20"/>
              </w:rPr>
            </w:pPr>
            <w:r w:rsidRPr="009B2557">
              <w:rPr>
                <w:rFonts w:ascii="Arial" w:hAnsi="Arial" w:cs="Arial"/>
                <w:b/>
                <w:sz w:val="20"/>
              </w:rPr>
              <w:t>Staff lead</w:t>
            </w:r>
          </w:p>
        </w:tc>
        <w:tc>
          <w:tcPr>
            <w:tcW w:w="1843" w:type="dxa"/>
          </w:tcPr>
          <w:p w:rsidR="00E264B6" w:rsidRPr="009B2557" w:rsidRDefault="00E264B6" w:rsidP="008D0C41">
            <w:pPr>
              <w:rPr>
                <w:rFonts w:ascii="Arial" w:hAnsi="Arial" w:cs="Arial"/>
                <w:b/>
                <w:sz w:val="20"/>
              </w:rPr>
            </w:pPr>
            <w:r w:rsidRPr="009B2557">
              <w:rPr>
                <w:rFonts w:ascii="Arial" w:hAnsi="Arial" w:cs="Arial"/>
                <w:b/>
                <w:sz w:val="20"/>
              </w:rPr>
              <w:t>When will you review implementation?</w:t>
            </w:r>
          </w:p>
        </w:tc>
        <w:tc>
          <w:tcPr>
            <w:tcW w:w="1388" w:type="dxa"/>
          </w:tcPr>
          <w:p w:rsidR="00E264B6" w:rsidRPr="009B2557" w:rsidRDefault="008A7097" w:rsidP="008D0C41">
            <w:pPr>
              <w:rPr>
                <w:rFonts w:ascii="Arial" w:hAnsi="Arial" w:cs="Arial"/>
                <w:b/>
                <w:sz w:val="20"/>
              </w:rPr>
            </w:pPr>
            <w:r w:rsidRPr="009B2557">
              <w:rPr>
                <w:rFonts w:ascii="Arial" w:hAnsi="Arial" w:cs="Arial"/>
                <w:b/>
                <w:sz w:val="20"/>
              </w:rPr>
              <w:t>Areas allocated budget covers</w:t>
            </w:r>
          </w:p>
        </w:tc>
      </w:tr>
      <w:tr w:rsidR="00E264B6" w:rsidRPr="002954A6" w:rsidTr="009B2557">
        <w:trPr>
          <w:trHeight w:hRule="exact" w:val="7875"/>
        </w:trPr>
        <w:tc>
          <w:tcPr>
            <w:tcW w:w="1526" w:type="dxa"/>
            <w:gridSpan w:val="2"/>
            <w:tcMar>
              <w:top w:w="57" w:type="dxa"/>
              <w:bottom w:w="57" w:type="dxa"/>
            </w:tcMar>
          </w:tcPr>
          <w:p w:rsidR="00E264B6" w:rsidRPr="00292BF2" w:rsidRDefault="00281A56" w:rsidP="00E865E4">
            <w:pPr>
              <w:rPr>
                <w:rFonts w:ascii="Arial" w:hAnsi="Arial" w:cs="Arial"/>
                <w:sz w:val="20"/>
                <w:szCs w:val="20"/>
              </w:rPr>
            </w:pPr>
            <w:r>
              <w:rPr>
                <w:rFonts w:ascii="Arial" w:hAnsi="Arial" w:cs="Arial"/>
                <w:sz w:val="20"/>
                <w:szCs w:val="20"/>
              </w:rPr>
              <w:t>A. Improve emotional well</w:t>
            </w:r>
            <w:r w:rsidR="00E264B6" w:rsidRPr="00292BF2">
              <w:rPr>
                <w:rFonts w:ascii="Arial" w:hAnsi="Arial" w:cs="Arial"/>
                <w:sz w:val="20"/>
                <w:szCs w:val="20"/>
              </w:rPr>
              <w:t>being to improve readiness for learning</w:t>
            </w:r>
          </w:p>
        </w:tc>
        <w:tc>
          <w:tcPr>
            <w:tcW w:w="3005" w:type="dxa"/>
            <w:gridSpan w:val="2"/>
            <w:tcMar>
              <w:top w:w="57" w:type="dxa"/>
              <w:bottom w:w="57" w:type="dxa"/>
            </w:tcMar>
          </w:tcPr>
          <w:p w:rsidR="00E264B6" w:rsidRPr="00292BF2" w:rsidRDefault="00E264B6" w:rsidP="002D7596">
            <w:pPr>
              <w:rPr>
                <w:rFonts w:ascii="Arial" w:hAnsi="Arial" w:cs="Arial"/>
                <w:sz w:val="20"/>
                <w:szCs w:val="20"/>
              </w:rPr>
            </w:pPr>
            <w:r w:rsidRPr="00292BF2">
              <w:rPr>
                <w:rFonts w:ascii="Arial" w:hAnsi="Arial" w:cs="Arial"/>
                <w:sz w:val="20"/>
                <w:szCs w:val="20"/>
              </w:rPr>
              <w:t xml:space="preserve">1:1 and small group nurturing sessions with specialist TA, including </w:t>
            </w:r>
            <w:r w:rsidR="008A7097" w:rsidRPr="00292BF2">
              <w:rPr>
                <w:rFonts w:ascii="Arial" w:hAnsi="Arial" w:cs="Arial"/>
                <w:sz w:val="20"/>
                <w:szCs w:val="20"/>
              </w:rPr>
              <w:t>Lego</w:t>
            </w:r>
            <w:r w:rsidRPr="00292BF2">
              <w:rPr>
                <w:rFonts w:ascii="Arial" w:hAnsi="Arial" w:cs="Arial"/>
                <w:sz w:val="20"/>
                <w:szCs w:val="20"/>
              </w:rPr>
              <w:t xml:space="preserve"> therapy.</w:t>
            </w:r>
          </w:p>
          <w:p w:rsidR="00E264B6" w:rsidRPr="00292BF2" w:rsidRDefault="00E264B6" w:rsidP="002D7596">
            <w:pPr>
              <w:rPr>
                <w:rFonts w:ascii="Arial" w:hAnsi="Arial" w:cs="Arial"/>
                <w:sz w:val="20"/>
                <w:szCs w:val="20"/>
              </w:rPr>
            </w:pPr>
          </w:p>
          <w:p w:rsidR="00E264B6" w:rsidRPr="00292BF2" w:rsidRDefault="00E264B6" w:rsidP="002D7596">
            <w:pPr>
              <w:rPr>
                <w:rFonts w:ascii="Arial" w:hAnsi="Arial" w:cs="Arial"/>
                <w:sz w:val="20"/>
                <w:szCs w:val="20"/>
              </w:rPr>
            </w:pPr>
            <w:r w:rsidRPr="00292BF2">
              <w:rPr>
                <w:rFonts w:ascii="Arial" w:hAnsi="Arial" w:cs="Arial"/>
                <w:sz w:val="20"/>
                <w:szCs w:val="20"/>
              </w:rPr>
              <w:t>Access to extended day provision</w:t>
            </w:r>
            <w:r w:rsidR="00B937C9">
              <w:rPr>
                <w:rFonts w:ascii="Arial" w:hAnsi="Arial" w:cs="Arial"/>
                <w:sz w:val="20"/>
                <w:szCs w:val="20"/>
              </w:rPr>
              <w:t>s (homework club, MFL, an</w:t>
            </w:r>
            <w:r w:rsidR="009B2557">
              <w:rPr>
                <w:rFonts w:ascii="Arial" w:hAnsi="Arial" w:cs="Arial"/>
                <w:sz w:val="20"/>
                <w:szCs w:val="20"/>
              </w:rPr>
              <w:t>d</w:t>
            </w:r>
            <w:r w:rsidR="00B937C9">
              <w:rPr>
                <w:rFonts w:ascii="Arial" w:hAnsi="Arial" w:cs="Arial"/>
                <w:sz w:val="20"/>
                <w:szCs w:val="20"/>
              </w:rPr>
              <w:t xml:space="preserve"> extra-</w:t>
            </w:r>
            <w:r w:rsidRPr="00292BF2">
              <w:rPr>
                <w:rFonts w:ascii="Arial" w:hAnsi="Arial" w:cs="Arial"/>
                <w:sz w:val="20"/>
                <w:szCs w:val="20"/>
              </w:rPr>
              <w:t>curricular club</w:t>
            </w:r>
            <w:r w:rsidR="00B937C9">
              <w:rPr>
                <w:rFonts w:ascii="Arial" w:hAnsi="Arial" w:cs="Arial"/>
                <w:sz w:val="20"/>
                <w:szCs w:val="20"/>
              </w:rPr>
              <w:t>s</w:t>
            </w:r>
            <w:r w:rsidRPr="00292BF2">
              <w:rPr>
                <w:rFonts w:ascii="Arial" w:hAnsi="Arial" w:cs="Arial"/>
                <w:sz w:val="20"/>
                <w:szCs w:val="20"/>
              </w:rPr>
              <w:t>)</w:t>
            </w:r>
          </w:p>
          <w:p w:rsidR="00E264B6" w:rsidRPr="00292BF2" w:rsidRDefault="00E264B6" w:rsidP="002D7596">
            <w:pPr>
              <w:rPr>
                <w:rFonts w:ascii="Arial" w:hAnsi="Arial" w:cs="Arial"/>
                <w:sz w:val="20"/>
                <w:szCs w:val="20"/>
              </w:rPr>
            </w:pPr>
          </w:p>
          <w:p w:rsidR="00E264B6" w:rsidRPr="00292BF2" w:rsidRDefault="00E264B6" w:rsidP="00125340">
            <w:pPr>
              <w:rPr>
                <w:rFonts w:ascii="Arial" w:hAnsi="Arial" w:cs="Arial"/>
                <w:sz w:val="20"/>
                <w:szCs w:val="20"/>
              </w:rPr>
            </w:pPr>
          </w:p>
        </w:tc>
        <w:tc>
          <w:tcPr>
            <w:tcW w:w="3261" w:type="dxa"/>
            <w:tcMar>
              <w:top w:w="57" w:type="dxa"/>
              <w:bottom w:w="57" w:type="dxa"/>
            </w:tcMar>
          </w:tcPr>
          <w:p w:rsidR="00E264B6" w:rsidRPr="00043D7C" w:rsidRDefault="00E264B6" w:rsidP="003F7BE2">
            <w:pPr>
              <w:rPr>
                <w:rFonts w:ascii="Arial" w:hAnsi="Arial" w:cs="Arial"/>
                <w:sz w:val="18"/>
                <w:szCs w:val="20"/>
              </w:rPr>
            </w:pPr>
            <w:r w:rsidRPr="00043D7C">
              <w:rPr>
                <w:rFonts w:ascii="Arial" w:hAnsi="Arial" w:cs="Arial"/>
                <w:sz w:val="18"/>
                <w:szCs w:val="20"/>
              </w:rPr>
              <w:t>We want to ensure that pupils eligible for PP are supported through any emotional issues, which can impact on their general well-being and readiness to learn.</w:t>
            </w:r>
          </w:p>
          <w:p w:rsidR="00E264B6" w:rsidRPr="00043D7C" w:rsidRDefault="00E264B6" w:rsidP="003F7BE2">
            <w:pPr>
              <w:rPr>
                <w:rFonts w:ascii="Arial" w:hAnsi="Arial" w:cs="Arial"/>
                <w:sz w:val="18"/>
                <w:szCs w:val="20"/>
              </w:rPr>
            </w:pPr>
            <w:r w:rsidRPr="00043D7C">
              <w:rPr>
                <w:rFonts w:ascii="Arial" w:hAnsi="Arial" w:cs="Arial"/>
                <w:sz w:val="18"/>
                <w:szCs w:val="20"/>
                <w:lang w:val="en-US"/>
              </w:rPr>
              <w:t>The EEF toolkit recognizes that on average, SEL (social and emotional learning) interventions have an identifiable and significant impact on attitudes to learning, social relationships in school, and attainment itself (four months' additional progress on average).</w:t>
            </w:r>
          </w:p>
          <w:p w:rsidR="00E264B6" w:rsidRPr="00043D7C" w:rsidRDefault="00E264B6" w:rsidP="003F7BE2">
            <w:pPr>
              <w:rPr>
                <w:rFonts w:ascii="Arial" w:hAnsi="Arial" w:cs="Arial"/>
                <w:sz w:val="18"/>
                <w:szCs w:val="20"/>
              </w:rPr>
            </w:pPr>
            <w:r w:rsidRPr="00043D7C">
              <w:rPr>
                <w:rFonts w:ascii="Arial" w:hAnsi="Arial" w:cs="Arial"/>
                <w:sz w:val="18"/>
                <w:szCs w:val="20"/>
              </w:rPr>
              <w:t>By giving free access to MFL classes before school we are enabling pupils to settle in before the formal school day and in some cases can act as childcare for parents that rely on the extended provisions but cannot afford to pay for them.</w:t>
            </w:r>
          </w:p>
          <w:p w:rsidR="00E264B6" w:rsidRPr="00043D7C" w:rsidRDefault="00E264B6" w:rsidP="004A2E5B">
            <w:pPr>
              <w:rPr>
                <w:rFonts w:ascii="Arial" w:hAnsi="Arial" w:cs="Arial"/>
                <w:sz w:val="18"/>
                <w:szCs w:val="20"/>
              </w:rPr>
            </w:pPr>
            <w:r w:rsidRPr="00043D7C">
              <w:rPr>
                <w:rFonts w:ascii="Arial" w:hAnsi="Arial" w:cs="Arial"/>
                <w:sz w:val="18"/>
                <w:szCs w:val="20"/>
              </w:rPr>
              <w:t>The EEF Toolkit also comments on the impact of extending the school day,</w:t>
            </w:r>
          </w:p>
          <w:p w:rsidR="00E264B6" w:rsidRPr="00043D7C" w:rsidRDefault="00E264B6" w:rsidP="004A2E5B">
            <w:pPr>
              <w:rPr>
                <w:rFonts w:ascii="Arial" w:hAnsi="Arial" w:cs="Arial"/>
                <w:sz w:val="18"/>
                <w:szCs w:val="20"/>
              </w:rPr>
            </w:pPr>
            <w:r w:rsidRPr="00043D7C">
              <w:rPr>
                <w:rFonts w:ascii="Arial" w:hAnsi="Arial" w:cs="Arial"/>
                <w:sz w:val="18"/>
                <w:szCs w:val="20"/>
                <w:lang w:val="en-US"/>
              </w:rPr>
              <w:t xml:space="preserve">‘the evidence indicates that, on average, pupils make two additional months' progress per year from extended school time or the targeted use of before and after school </w:t>
            </w:r>
            <w:proofErr w:type="spellStart"/>
            <w:r w:rsidRPr="00043D7C">
              <w:rPr>
                <w:rFonts w:ascii="Arial" w:hAnsi="Arial" w:cs="Arial"/>
                <w:sz w:val="18"/>
                <w:szCs w:val="20"/>
                <w:lang w:val="en-US"/>
              </w:rPr>
              <w:t>programmes</w:t>
            </w:r>
            <w:proofErr w:type="spellEnd"/>
            <w:r w:rsidRPr="00043D7C">
              <w:rPr>
                <w:rFonts w:ascii="Arial" w:hAnsi="Arial" w:cs="Arial"/>
                <w:sz w:val="18"/>
                <w:szCs w:val="20"/>
                <w:lang w:val="en-US"/>
              </w:rPr>
              <w:t xml:space="preserve">. There is some evidence that disadvantaged pupils benefit disproportionately, making approximately two and a half months’ additional progress. There are also often wider benefits for low-income students in terms of attendance at school, </w:t>
            </w:r>
            <w:proofErr w:type="spellStart"/>
            <w:r w:rsidRPr="00043D7C">
              <w:rPr>
                <w:rFonts w:ascii="Arial" w:hAnsi="Arial" w:cs="Arial"/>
                <w:sz w:val="18"/>
                <w:szCs w:val="20"/>
                <w:lang w:val="en-US"/>
              </w:rPr>
              <w:t>behaviour</w:t>
            </w:r>
            <w:proofErr w:type="spellEnd"/>
            <w:r w:rsidRPr="00043D7C">
              <w:rPr>
                <w:rFonts w:ascii="Arial" w:hAnsi="Arial" w:cs="Arial"/>
                <w:sz w:val="18"/>
                <w:szCs w:val="20"/>
                <w:lang w:val="en-US"/>
              </w:rPr>
              <w:t xml:space="preserve"> and relationships with peers.’</w:t>
            </w:r>
          </w:p>
        </w:tc>
        <w:tc>
          <w:tcPr>
            <w:tcW w:w="3543" w:type="dxa"/>
            <w:tcMar>
              <w:top w:w="57" w:type="dxa"/>
              <w:bottom w:w="57" w:type="dxa"/>
            </w:tcMar>
          </w:tcPr>
          <w:p w:rsidR="00E264B6" w:rsidRPr="00292BF2" w:rsidRDefault="00E264B6" w:rsidP="002D7596">
            <w:pPr>
              <w:rPr>
                <w:rFonts w:ascii="Arial" w:hAnsi="Arial" w:cs="Arial"/>
                <w:sz w:val="20"/>
                <w:szCs w:val="20"/>
              </w:rPr>
            </w:pPr>
            <w:r w:rsidRPr="00292BF2">
              <w:rPr>
                <w:rFonts w:ascii="Arial" w:hAnsi="Arial" w:cs="Arial"/>
                <w:sz w:val="20"/>
                <w:szCs w:val="20"/>
              </w:rPr>
              <w:t>Half termly review with class teachers and support TA.</w:t>
            </w:r>
          </w:p>
          <w:p w:rsidR="00E264B6" w:rsidRPr="00292BF2" w:rsidRDefault="00E264B6" w:rsidP="002D7596">
            <w:pPr>
              <w:rPr>
                <w:rFonts w:ascii="Arial" w:hAnsi="Arial" w:cs="Arial"/>
                <w:sz w:val="20"/>
                <w:szCs w:val="20"/>
              </w:rPr>
            </w:pPr>
          </w:p>
          <w:p w:rsidR="00E264B6" w:rsidRPr="00292BF2" w:rsidRDefault="00E264B6" w:rsidP="002D7596">
            <w:pPr>
              <w:rPr>
                <w:rFonts w:ascii="Arial" w:hAnsi="Arial" w:cs="Arial"/>
                <w:sz w:val="20"/>
                <w:szCs w:val="20"/>
              </w:rPr>
            </w:pPr>
            <w:r w:rsidRPr="00292BF2">
              <w:rPr>
                <w:rFonts w:ascii="Arial" w:hAnsi="Arial" w:cs="Arial"/>
                <w:sz w:val="20"/>
                <w:szCs w:val="20"/>
              </w:rPr>
              <w:t>Pupil voice about effectiveness and enjoyment around extended day provisions</w:t>
            </w:r>
          </w:p>
          <w:p w:rsidR="00E264B6" w:rsidRPr="00292BF2" w:rsidRDefault="00E264B6" w:rsidP="002D7596">
            <w:pPr>
              <w:rPr>
                <w:rFonts w:ascii="Arial" w:hAnsi="Arial" w:cs="Arial"/>
                <w:sz w:val="20"/>
                <w:szCs w:val="20"/>
              </w:rPr>
            </w:pPr>
          </w:p>
          <w:p w:rsidR="00E264B6" w:rsidRPr="00292BF2" w:rsidRDefault="00E264B6" w:rsidP="002D7596">
            <w:pPr>
              <w:rPr>
                <w:rFonts w:ascii="Arial" w:hAnsi="Arial" w:cs="Arial"/>
                <w:sz w:val="20"/>
                <w:szCs w:val="20"/>
              </w:rPr>
            </w:pPr>
            <w:r w:rsidRPr="00292BF2">
              <w:rPr>
                <w:rFonts w:ascii="Arial" w:hAnsi="Arial" w:cs="Arial"/>
                <w:sz w:val="20"/>
                <w:szCs w:val="20"/>
              </w:rPr>
              <w:t>Observations by SLT of extended provisions</w:t>
            </w:r>
          </w:p>
          <w:p w:rsidR="00E264B6" w:rsidRPr="00292BF2" w:rsidRDefault="00E264B6" w:rsidP="00C73995">
            <w:pPr>
              <w:rPr>
                <w:rFonts w:ascii="Arial" w:hAnsi="Arial" w:cs="Arial"/>
                <w:sz w:val="20"/>
                <w:szCs w:val="20"/>
              </w:rPr>
            </w:pPr>
          </w:p>
        </w:tc>
        <w:tc>
          <w:tcPr>
            <w:tcW w:w="851" w:type="dxa"/>
          </w:tcPr>
          <w:p w:rsidR="00E264B6" w:rsidRPr="00292BF2" w:rsidRDefault="00E264B6" w:rsidP="008D0C41">
            <w:pPr>
              <w:rPr>
                <w:rFonts w:ascii="Arial" w:hAnsi="Arial" w:cs="Arial"/>
                <w:sz w:val="20"/>
                <w:szCs w:val="20"/>
              </w:rPr>
            </w:pPr>
            <w:r w:rsidRPr="00292BF2">
              <w:rPr>
                <w:rFonts w:ascii="Arial" w:hAnsi="Arial" w:cs="Arial"/>
                <w:sz w:val="20"/>
                <w:szCs w:val="20"/>
              </w:rPr>
              <w:t>SLT</w:t>
            </w:r>
          </w:p>
        </w:tc>
        <w:tc>
          <w:tcPr>
            <w:tcW w:w="1843" w:type="dxa"/>
          </w:tcPr>
          <w:p w:rsidR="00E264B6" w:rsidRPr="00292BF2" w:rsidRDefault="00E264B6" w:rsidP="008D0C41">
            <w:pPr>
              <w:rPr>
                <w:rFonts w:ascii="Arial" w:hAnsi="Arial" w:cs="Arial"/>
                <w:sz w:val="20"/>
                <w:szCs w:val="20"/>
              </w:rPr>
            </w:pPr>
            <w:r w:rsidRPr="00292BF2">
              <w:rPr>
                <w:rFonts w:ascii="Arial" w:hAnsi="Arial" w:cs="Arial"/>
                <w:sz w:val="20"/>
                <w:szCs w:val="20"/>
              </w:rPr>
              <w:t>Reviewed half termly by SLT, termly with link governor</w:t>
            </w:r>
          </w:p>
        </w:tc>
        <w:tc>
          <w:tcPr>
            <w:tcW w:w="1388" w:type="dxa"/>
          </w:tcPr>
          <w:p w:rsidR="00E264B6" w:rsidRDefault="00E13AC6" w:rsidP="008D0C41">
            <w:pPr>
              <w:rPr>
                <w:rFonts w:ascii="Arial" w:hAnsi="Arial" w:cs="Arial"/>
                <w:sz w:val="20"/>
                <w:szCs w:val="20"/>
              </w:rPr>
            </w:pPr>
            <w:r>
              <w:rPr>
                <w:rFonts w:ascii="Arial" w:hAnsi="Arial" w:cs="Arial"/>
                <w:sz w:val="20"/>
                <w:szCs w:val="20"/>
              </w:rPr>
              <w:t>Towards nurture support teaching assistant and any associated training</w:t>
            </w:r>
          </w:p>
          <w:p w:rsidR="00E13AC6" w:rsidRDefault="00E13AC6" w:rsidP="008D0C41">
            <w:pPr>
              <w:rPr>
                <w:rFonts w:ascii="Arial" w:hAnsi="Arial" w:cs="Arial"/>
                <w:sz w:val="20"/>
                <w:szCs w:val="20"/>
              </w:rPr>
            </w:pPr>
          </w:p>
          <w:p w:rsidR="00E13AC6" w:rsidRPr="00292BF2" w:rsidRDefault="00E13AC6" w:rsidP="008D0C41">
            <w:pPr>
              <w:rPr>
                <w:rFonts w:ascii="Arial" w:hAnsi="Arial" w:cs="Arial"/>
                <w:sz w:val="20"/>
                <w:szCs w:val="20"/>
              </w:rPr>
            </w:pPr>
            <w:r>
              <w:rPr>
                <w:rFonts w:ascii="Arial" w:hAnsi="Arial" w:cs="Arial"/>
                <w:sz w:val="20"/>
                <w:szCs w:val="20"/>
              </w:rPr>
              <w:t>Cost of extended day provisions – MFL, 1 cross- curricular club per week</w:t>
            </w:r>
            <w:r w:rsidR="008A7097">
              <w:rPr>
                <w:rFonts w:ascii="Arial" w:hAnsi="Arial" w:cs="Arial"/>
                <w:sz w:val="20"/>
                <w:szCs w:val="20"/>
              </w:rPr>
              <w:t>, support with the cost of school trips, discount on school uniform purchased in school</w:t>
            </w:r>
          </w:p>
        </w:tc>
      </w:tr>
      <w:tr w:rsidR="00E264B6" w:rsidRPr="002954A6" w:rsidTr="009B2557">
        <w:trPr>
          <w:trHeight w:hRule="exact" w:val="8712"/>
        </w:trPr>
        <w:tc>
          <w:tcPr>
            <w:tcW w:w="1526" w:type="dxa"/>
            <w:gridSpan w:val="2"/>
            <w:tcMar>
              <w:top w:w="57" w:type="dxa"/>
              <w:bottom w:w="57" w:type="dxa"/>
            </w:tcMar>
          </w:tcPr>
          <w:p w:rsidR="00E264B6" w:rsidRPr="00292BF2" w:rsidRDefault="00E264B6" w:rsidP="00366B78">
            <w:pPr>
              <w:rPr>
                <w:rFonts w:ascii="Arial" w:hAnsi="Arial" w:cs="Arial"/>
                <w:sz w:val="20"/>
                <w:szCs w:val="20"/>
              </w:rPr>
            </w:pPr>
            <w:r w:rsidRPr="00292BF2">
              <w:rPr>
                <w:rFonts w:ascii="Arial" w:hAnsi="Arial" w:cs="Arial"/>
                <w:sz w:val="20"/>
                <w:szCs w:val="20"/>
              </w:rPr>
              <w:lastRenderedPageBreak/>
              <w:t>B.</w:t>
            </w:r>
            <w:r w:rsidR="00B937C9">
              <w:t xml:space="preserve"> </w:t>
            </w:r>
            <w:r w:rsidR="00B937C9" w:rsidRPr="00B937C9">
              <w:rPr>
                <w:rFonts w:ascii="Arial" w:hAnsi="Arial" w:cs="Arial"/>
                <w:sz w:val="20"/>
                <w:szCs w:val="20"/>
              </w:rPr>
              <w:t>Pupils eligible for PP with high starting points (20+ points) make at least expected progress, especially in reading and writing.</w:t>
            </w:r>
          </w:p>
          <w:p w:rsidR="00E264B6" w:rsidRPr="00292BF2" w:rsidRDefault="00E264B6" w:rsidP="00366B78">
            <w:pPr>
              <w:rPr>
                <w:rFonts w:ascii="Arial" w:hAnsi="Arial" w:cs="Arial"/>
                <w:sz w:val="20"/>
                <w:szCs w:val="20"/>
              </w:rPr>
            </w:pPr>
          </w:p>
          <w:p w:rsidR="00E264B6" w:rsidRPr="00292BF2" w:rsidRDefault="00E264B6" w:rsidP="00366B78">
            <w:pPr>
              <w:pStyle w:val="ListParagraph"/>
              <w:ind w:left="0"/>
              <w:rPr>
                <w:rFonts w:ascii="Arial" w:hAnsi="Arial" w:cs="Arial"/>
                <w:sz w:val="20"/>
                <w:szCs w:val="20"/>
              </w:rPr>
            </w:pPr>
            <w:r w:rsidRPr="00292BF2">
              <w:rPr>
                <w:rFonts w:ascii="Arial" w:hAnsi="Arial" w:cs="Arial"/>
                <w:sz w:val="20"/>
                <w:szCs w:val="20"/>
              </w:rPr>
              <w:t xml:space="preserve">C. </w:t>
            </w:r>
            <w:r w:rsidR="00B937C9" w:rsidRPr="00B937C9">
              <w:rPr>
                <w:rFonts w:ascii="Arial" w:hAnsi="Arial" w:cs="Arial"/>
                <w:sz w:val="20"/>
                <w:szCs w:val="20"/>
              </w:rPr>
              <w:t xml:space="preserve">Pupils eligible for PP in Year 5 make accelerated progress in all </w:t>
            </w:r>
            <w:proofErr w:type="gramStart"/>
            <w:r w:rsidR="00B937C9" w:rsidRPr="00B937C9">
              <w:rPr>
                <w:rFonts w:ascii="Arial" w:hAnsi="Arial" w:cs="Arial"/>
                <w:sz w:val="20"/>
                <w:szCs w:val="20"/>
              </w:rPr>
              <w:t>areas, and</w:t>
            </w:r>
            <w:proofErr w:type="gramEnd"/>
            <w:r w:rsidR="00B937C9" w:rsidRPr="00B937C9">
              <w:rPr>
                <w:rFonts w:ascii="Arial" w:hAnsi="Arial" w:cs="Arial"/>
                <w:sz w:val="20"/>
                <w:szCs w:val="20"/>
              </w:rPr>
              <w:t xml:space="preserve"> attain in line or better than National others in RWM combined.</w:t>
            </w:r>
          </w:p>
          <w:p w:rsidR="00E264B6" w:rsidRPr="00292BF2" w:rsidRDefault="00E264B6" w:rsidP="00366B78">
            <w:pPr>
              <w:rPr>
                <w:rFonts w:ascii="Arial" w:hAnsi="Arial" w:cs="Arial"/>
                <w:sz w:val="20"/>
                <w:szCs w:val="20"/>
              </w:rPr>
            </w:pPr>
            <w:r w:rsidRPr="00292BF2">
              <w:rPr>
                <w:rFonts w:ascii="Arial" w:hAnsi="Arial" w:cs="Arial"/>
                <w:sz w:val="20"/>
                <w:szCs w:val="20"/>
              </w:rPr>
              <w:t xml:space="preserve">                                                                        </w:t>
            </w:r>
          </w:p>
        </w:tc>
        <w:tc>
          <w:tcPr>
            <w:tcW w:w="3005" w:type="dxa"/>
            <w:gridSpan w:val="2"/>
            <w:tcMar>
              <w:top w:w="57" w:type="dxa"/>
              <w:bottom w:w="57" w:type="dxa"/>
            </w:tcMar>
          </w:tcPr>
          <w:p w:rsidR="00E264B6" w:rsidRDefault="00E264B6" w:rsidP="002D7596">
            <w:pPr>
              <w:rPr>
                <w:rFonts w:ascii="Arial" w:hAnsi="Arial" w:cs="Arial"/>
                <w:sz w:val="20"/>
                <w:szCs w:val="20"/>
              </w:rPr>
            </w:pPr>
            <w:r w:rsidRPr="00292BF2">
              <w:rPr>
                <w:rFonts w:ascii="Arial" w:hAnsi="Arial" w:cs="Arial"/>
                <w:sz w:val="20"/>
                <w:szCs w:val="20"/>
              </w:rPr>
              <w:t>Targeted 1:1 and small group support in class and in t</w:t>
            </w:r>
            <w:r w:rsidR="00B937C9">
              <w:rPr>
                <w:rFonts w:ascii="Arial" w:hAnsi="Arial" w:cs="Arial"/>
                <w:sz w:val="20"/>
                <w:szCs w:val="20"/>
              </w:rPr>
              <w:t>he form of boosters out</w:t>
            </w:r>
            <w:r w:rsidRPr="00292BF2">
              <w:rPr>
                <w:rFonts w:ascii="Arial" w:hAnsi="Arial" w:cs="Arial"/>
                <w:sz w:val="20"/>
                <w:szCs w:val="20"/>
              </w:rPr>
              <w:t>side of the normal school day</w:t>
            </w:r>
          </w:p>
          <w:p w:rsidR="00024EE3" w:rsidRDefault="00024EE3" w:rsidP="002D7596">
            <w:pPr>
              <w:rPr>
                <w:rFonts w:ascii="Arial" w:hAnsi="Arial" w:cs="Arial"/>
                <w:sz w:val="20"/>
                <w:szCs w:val="20"/>
              </w:rPr>
            </w:pPr>
          </w:p>
          <w:p w:rsidR="00024EE3" w:rsidRPr="00292BF2" w:rsidRDefault="00024EE3" w:rsidP="00024EE3">
            <w:pPr>
              <w:rPr>
                <w:rFonts w:ascii="Arial" w:hAnsi="Arial" w:cs="Arial"/>
                <w:sz w:val="20"/>
                <w:szCs w:val="20"/>
              </w:rPr>
            </w:pPr>
            <w:r w:rsidRPr="00292BF2">
              <w:rPr>
                <w:rFonts w:ascii="Arial" w:hAnsi="Arial" w:cs="Arial"/>
                <w:sz w:val="20"/>
                <w:szCs w:val="20"/>
              </w:rPr>
              <w:t>Intense booster programme in Year 5 to accelerate progress</w:t>
            </w:r>
          </w:p>
          <w:p w:rsidR="00024EE3" w:rsidRPr="00292BF2" w:rsidRDefault="00024EE3" w:rsidP="002D7596">
            <w:pPr>
              <w:rPr>
                <w:rFonts w:ascii="Arial" w:hAnsi="Arial" w:cs="Arial"/>
                <w:sz w:val="20"/>
                <w:szCs w:val="20"/>
              </w:rPr>
            </w:pPr>
          </w:p>
        </w:tc>
        <w:tc>
          <w:tcPr>
            <w:tcW w:w="3261" w:type="dxa"/>
            <w:tcMar>
              <w:top w:w="57" w:type="dxa"/>
              <w:bottom w:w="57" w:type="dxa"/>
            </w:tcMar>
          </w:tcPr>
          <w:p w:rsidR="00E264B6" w:rsidRPr="00292BF2" w:rsidRDefault="00E264B6" w:rsidP="003F7BE2">
            <w:pPr>
              <w:rPr>
                <w:rFonts w:ascii="Arial" w:hAnsi="Arial" w:cs="Arial"/>
                <w:sz w:val="20"/>
                <w:szCs w:val="20"/>
              </w:rPr>
            </w:pPr>
            <w:r w:rsidRPr="00292BF2">
              <w:rPr>
                <w:rFonts w:ascii="Arial" w:hAnsi="Arial" w:cs="Arial"/>
                <w:sz w:val="20"/>
                <w:szCs w:val="20"/>
              </w:rPr>
              <w:t>A strong teaching profile is in place to facilitate pupils make accelerated progress. An extra experienced teacher has been employed to support this</w:t>
            </w:r>
          </w:p>
          <w:p w:rsidR="00D91FD8" w:rsidRPr="00292BF2" w:rsidRDefault="00D91FD8" w:rsidP="003F7BE2">
            <w:pPr>
              <w:rPr>
                <w:rFonts w:ascii="Arial" w:hAnsi="Arial" w:cs="Arial"/>
                <w:sz w:val="20"/>
                <w:szCs w:val="20"/>
              </w:rPr>
            </w:pPr>
          </w:p>
          <w:p w:rsidR="00D91FD8" w:rsidRPr="00292BF2" w:rsidRDefault="00B937C9" w:rsidP="003F7BE2">
            <w:pPr>
              <w:rPr>
                <w:rFonts w:ascii="Arial" w:hAnsi="Arial" w:cs="Arial"/>
                <w:sz w:val="20"/>
                <w:szCs w:val="20"/>
              </w:rPr>
            </w:pPr>
            <w:r>
              <w:rPr>
                <w:rFonts w:ascii="Arial" w:hAnsi="Arial" w:cs="Arial"/>
                <w:sz w:val="20"/>
                <w:szCs w:val="20"/>
              </w:rPr>
              <w:t>On</w:t>
            </w:r>
            <w:r w:rsidR="00D91FD8" w:rsidRPr="00292BF2">
              <w:rPr>
                <w:rFonts w:ascii="Arial" w:hAnsi="Arial" w:cs="Arial"/>
                <w:sz w:val="20"/>
                <w:szCs w:val="20"/>
              </w:rPr>
              <w:t>going whole school drive to improve Reading across the school in place</w:t>
            </w:r>
          </w:p>
        </w:tc>
        <w:tc>
          <w:tcPr>
            <w:tcW w:w="3543" w:type="dxa"/>
            <w:tcMar>
              <w:top w:w="57" w:type="dxa"/>
              <w:bottom w:w="57" w:type="dxa"/>
            </w:tcMar>
          </w:tcPr>
          <w:p w:rsidR="00E264B6" w:rsidRPr="00292BF2" w:rsidRDefault="00E264B6" w:rsidP="002D7596">
            <w:pPr>
              <w:rPr>
                <w:rFonts w:ascii="Arial" w:hAnsi="Arial" w:cs="Arial"/>
                <w:sz w:val="20"/>
                <w:szCs w:val="20"/>
              </w:rPr>
            </w:pPr>
            <w:r w:rsidRPr="00292BF2">
              <w:rPr>
                <w:rFonts w:ascii="Arial" w:hAnsi="Arial" w:cs="Arial"/>
                <w:sz w:val="20"/>
                <w:szCs w:val="20"/>
              </w:rPr>
              <w:t>Half termly Pupil Progress meetings and close monitoring of extra provisions to assess impact</w:t>
            </w:r>
          </w:p>
          <w:p w:rsidR="00E264B6" w:rsidRPr="00292BF2" w:rsidRDefault="00E264B6" w:rsidP="002D7596">
            <w:pPr>
              <w:rPr>
                <w:rFonts w:ascii="Arial" w:hAnsi="Arial" w:cs="Arial"/>
                <w:sz w:val="20"/>
                <w:szCs w:val="20"/>
              </w:rPr>
            </w:pPr>
          </w:p>
          <w:p w:rsidR="00E264B6" w:rsidRPr="00292BF2" w:rsidRDefault="00E264B6" w:rsidP="002D7596">
            <w:pPr>
              <w:rPr>
                <w:rFonts w:ascii="Arial" w:hAnsi="Arial" w:cs="Arial"/>
                <w:sz w:val="20"/>
                <w:szCs w:val="20"/>
              </w:rPr>
            </w:pPr>
            <w:r w:rsidRPr="00292BF2">
              <w:rPr>
                <w:rFonts w:ascii="Arial" w:hAnsi="Arial" w:cs="Arial"/>
                <w:sz w:val="20"/>
                <w:szCs w:val="20"/>
              </w:rPr>
              <w:t>Close liaison with support teacher to monitor progress and amend provisions where necessary</w:t>
            </w:r>
          </w:p>
        </w:tc>
        <w:tc>
          <w:tcPr>
            <w:tcW w:w="851" w:type="dxa"/>
          </w:tcPr>
          <w:p w:rsidR="00E264B6" w:rsidRPr="00292BF2" w:rsidRDefault="00E264B6" w:rsidP="008D0C41">
            <w:pPr>
              <w:rPr>
                <w:rFonts w:ascii="Arial" w:hAnsi="Arial" w:cs="Arial"/>
                <w:sz w:val="20"/>
                <w:szCs w:val="20"/>
              </w:rPr>
            </w:pPr>
            <w:r w:rsidRPr="00292BF2">
              <w:rPr>
                <w:rFonts w:ascii="Arial" w:hAnsi="Arial" w:cs="Arial"/>
                <w:sz w:val="20"/>
                <w:szCs w:val="20"/>
              </w:rPr>
              <w:t>SLT</w:t>
            </w:r>
          </w:p>
        </w:tc>
        <w:tc>
          <w:tcPr>
            <w:tcW w:w="1843" w:type="dxa"/>
          </w:tcPr>
          <w:p w:rsidR="00E264B6" w:rsidRPr="00292BF2" w:rsidRDefault="00E264B6" w:rsidP="008D0C41">
            <w:pPr>
              <w:rPr>
                <w:rFonts w:ascii="Arial" w:hAnsi="Arial" w:cs="Arial"/>
                <w:sz w:val="20"/>
                <w:szCs w:val="20"/>
              </w:rPr>
            </w:pPr>
            <w:r w:rsidRPr="00292BF2">
              <w:rPr>
                <w:rFonts w:ascii="Arial" w:hAnsi="Arial" w:cs="Arial"/>
                <w:sz w:val="20"/>
                <w:szCs w:val="20"/>
              </w:rPr>
              <w:t>Half termly</w:t>
            </w:r>
          </w:p>
        </w:tc>
        <w:tc>
          <w:tcPr>
            <w:tcW w:w="1388" w:type="dxa"/>
          </w:tcPr>
          <w:p w:rsidR="00E264B6" w:rsidRPr="00D52594" w:rsidRDefault="00D52594" w:rsidP="008D0C41">
            <w:pPr>
              <w:rPr>
                <w:rFonts w:ascii="Arial" w:hAnsi="Arial" w:cs="Arial"/>
                <w:sz w:val="20"/>
                <w:szCs w:val="20"/>
              </w:rPr>
            </w:pPr>
            <w:r w:rsidRPr="00D52594">
              <w:rPr>
                <w:rFonts w:ascii="Arial" w:hAnsi="Arial" w:cs="Arial"/>
                <w:sz w:val="20"/>
                <w:szCs w:val="20"/>
              </w:rPr>
              <w:t>Towards</w:t>
            </w:r>
            <w:r>
              <w:rPr>
                <w:rFonts w:ascii="Arial" w:hAnsi="Arial" w:cs="Arial"/>
                <w:sz w:val="20"/>
                <w:szCs w:val="20"/>
              </w:rPr>
              <w:t xml:space="preserve"> experienced support teacher</w:t>
            </w:r>
          </w:p>
        </w:tc>
      </w:tr>
      <w:tr w:rsidR="003D6160" w:rsidRPr="002954A6" w:rsidTr="009B2557">
        <w:trPr>
          <w:trHeight w:hRule="exact" w:val="505"/>
        </w:trPr>
        <w:tc>
          <w:tcPr>
            <w:tcW w:w="12186" w:type="dxa"/>
            <w:gridSpan w:val="7"/>
            <w:tcMar>
              <w:top w:w="57" w:type="dxa"/>
              <w:bottom w:w="57" w:type="dxa"/>
            </w:tcMar>
          </w:tcPr>
          <w:p w:rsidR="003D6160" w:rsidRPr="0001417B" w:rsidRDefault="003D6160" w:rsidP="000B25ED">
            <w:pPr>
              <w:jc w:val="right"/>
              <w:rPr>
                <w:rFonts w:ascii="Arial" w:hAnsi="Arial" w:cs="Arial"/>
              </w:rPr>
            </w:pPr>
            <w:r w:rsidRPr="0001417B">
              <w:rPr>
                <w:rFonts w:ascii="Arial" w:hAnsi="Arial" w:cs="Arial"/>
                <w:b/>
              </w:rPr>
              <w:t>Total budgeted cost</w:t>
            </w:r>
          </w:p>
        </w:tc>
        <w:tc>
          <w:tcPr>
            <w:tcW w:w="3231" w:type="dxa"/>
            <w:gridSpan w:val="2"/>
          </w:tcPr>
          <w:p w:rsidR="003D6160" w:rsidRPr="0001417B" w:rsidRDefault="003D6160" w:rsidP="005549A8">
            <w:pPr>
              <w:rPr>
                <w:rFonts w:ascii="Arial" w:hAnsi="Arial" w:cs="Arial"/>
                <w:b/>
                <w:sz w:val="18"/>
                <w:szCs w:val="18"/>
              </w:rPr>
            </w:pPr>
            <w:r w:rsidRPr="0001417B">
              <w:rPr>
                <w:rFonts w:ascii="Arial" w:hAnsi="Arial" w:cs="Arial"/>
                <w:b/>
                <w:sz w:val="18"/>
                <w:szCs w:val="18"/>
              </w:rPr>
              <w:t>£</w:t>
            </w:r>
            <w:r w:rsidR="00E82657" w:rsidRPr="0001417B">
              <w:rPr>
                <w:rFonts w:ascii="Arial" w:hAnsi="Arial" w:cs="Arial"/>
                <w:b/>
                <w:sz w:val="18"/>
                <w:szCs w:val="18"/>
              </w:rPr>
              <w:t>23</w:t>
            </w:r>
            <w:r w:rsidRPr="0001417B">
              <w:rPr>
                <w:rFonts w:ascii="Arial" w:hAnsi="Arial" w:cs="Arial"/>
                <w:b/>
                <w:sz w:val="18"/>
                <w:szCs w:val="18"/>
              </w:rPr>
              <w:t>,000</w:t>
            </w:r>
          </w:p>
        </w:tc>
      </w:tr>
      <w:tr w:rsidR="00D91FD8" w:rsidRPr="002954A6" w:rsidTr="00B937C9">
        <w:trPr>
          <w:trHeight w:hRule="exact" w:val="162"/>
        </w:trPr>
        <w:tc>
          <w:tcPr>
            <w:tcW w:w="15417" w:type="dxa"/>
            <w:gridSpan w:val="9"/>
            <w:tcMar>
              <w:top w:w="57" w:type="dxa"/>
              <w:bottom w:w="57" w:type="dxa"/>
            </w:tcMar>
          </w:tcPr>
          <w:p w:rsidR="00D91FD8" w:rsidRDefault="00D91FD8" w:rsidP="000315F8">
            <w:pPr>
              <w:rPr>
                <w:rFonts w:ascii="Arial" w:hAnsi="Arial" w:cs="Arial"/>
                <w:b/>
                <w:sz w:val="18"/>
                <w:szCs w:val="18"/>
              </w:rPr>
            </w:pPr>
          </w:p>
        </w:tc>
      </w:tr>
      <w:tr w:rsidR="003D6160" w:rsidRPr="002954A6" w:rsidTr="00D91FD8">
        <w:trPr>
          <w:trHeight w:hRule="exact" w:val="541"/>
        </w:trPr>
        <w:tc>
          <w:tcPr>
            <w:tcW w:w="15417" w:type="dxa"/>
            <w:gridSpan w:val="9"/>
            <w:tcMar>
              <w:top w:w="57" w:type="dxa"/>
              <w:bottom w:w="57" w:type="dxa"/>
            </w:tcMar>
          </w:tcPr>
          <w:p w:rsidR="003D6160" w:rsidRPr="00E264B6" w:rsidRDefault="003D6160" w:rsidP="00E264B6">
            <w:pPr>
              <w:ind w:left="360"/>
              <w:rPr>
                <w:rFonts w:ascii="Arial" w:hAnsi="Arial" w:cs="Arial"/>
                <w:b/>
              </w:rPr>
            </w:pPr>
            <w:r w:rsidRPr="003D6160">
              <w:rPr>
                <w:rFonts w:ascii="Arial" w:hAnsi="Arial" w:cs="Arial"/>
                <w:b/>
              </w:rPr>
              <w:lastRenderedPageBreak/>
              <w:t>Other approaches</w:t>
            </w:r>
          </w:p>
        </w:tc>
      </w:tr>
      <w:tr w:rsidR="00E264B6" w:rsidRPr="002954A6" w:rsidTr="009B2557">
        <w:tc>
          <w:tcPr>
            <w:tcW w:w="1526" w:type="dxa"/>
            <w:gridSpan w:val="2"/>
            <w:tcMar>
              <w:top w:w="57" w:type="dxa"/>
              <w:bottom w:w="57" w:type="dxa"/>
            </w:tcMar>
          </w:tcPr>
          <w:p w:rsidR="00E264B6" w:rsidRPr="002954A6" w:rsidRDefault="00E264B6" w:rsidP="008D0C41">
            <w:pPr>
              <w:rPr>
                <w:rFonts w:ascii="Arial" w:hAnsi="Arial" w:cs="Arial"/>
                <w:b/>
              </w:rPr>
            </w:pPr>
            <w:r w:rsidRPr="002954A6">
              <w:rPr>
                <w:rFonts w:ascii="Arial" w:hAnsi="Arial" w:cs="Arial"/>
                <w:b/>
              </w:rPr>
              <w:t>Desired outcome</w:t>
            </w:r>
          </w:p>
        </w:tc>
        <w:tc>
          <w:tcPr>
            <w:tcW w:w="3005" w:type="dxa"/>
            <w:gridSpan w:val="2"/>
            <w:tcMar>
              <w:top w:w="57" w:type="dxa"/>
              <w:bottom w:w="57" w:type="dxa"/>
            </w:tcMar>
          </w:tcPr>
          <w:p w:rsidR="00E264B6" w:rsidRPr="002954A6" w:rsidRDefault="00E264B6" w:rsidP="008D0C41">
            <w:pPr>
              <w:rPr>
                <w:rFonts w:ascii="Arial" w:hAnsi="Arial" w:cs="Arial"/>
                <w:b/>
              </w:rPr>
            </w:pPr>
            <w:r w:rsidRPr="002954A6">
              <w:rPr>
                <w:rFonts w:ascii="Arial" w:hAnsi="Arial" w:cs="Arial"/>
                <w:b/>
              </w:rPr>
              <w:t>Chosen action/approach</w:t>
            </w:r>
          </w:p>
        </w:tc>
        <w:tc>
          <w:tcPr>
            <w:tcW w:w="3261" w:type="dxa"/>
            <w:tcMar>
              <w:top w:w="57" w:type="dxa"/>
              <w:bottom w:w="57" w:type="dxa"/>
            </w:tcMar>
          </w:tcPr>
          <w:p w:rsidR="00E264B6" w:rsidRPr="002954A6" w:rsidRDefault="00E264B6" w:rsidP="000A25FC">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3543" w:type="dxa"/>
            <w:tcMar>
              <w:top w:w="57" w:type="dxa"/>
              <w:bottom w:w="57" w:type="dxa"/>
            </w:tcMar>
          </w:tcPr>
          <w:p w:rsidR="00E264B6" w:rsidRPr="002954A6" w:rsidRDefault="00E264B6" w:rsidP="008D0C41">
            <w:pPr>
              <w:rPr>
                <w:rFonts w:ascii="Arial" w:hAnsi="Arial" w:cs="Arial"/>
                <w:b/>
              </w:rPr>
            </w:pPr>
            <w:r w:rsidRPr="002954A6">
              <w:rPr>
                <w:rFonts w:ascii="Arial" w:hAnsi="Arial" w:cs="Arial"/>
                <w:b/>
              </w:rPr>
              <w:t>How will you ensure it is implemented well?</w:t>
            </w:r>
          </w:p>
        </w:tc>
        <w:tc>
          <w:tcPr>
            <w:tcW w:w="851" w:type="dxa"/>
          </w:tcPr>
          <w:p w:rsidR="00E264B6" w:rsidRPr="002954A6" w:rsidRDefault="00E264B6" w:rsidP="008D0C41">
            <w:pPr>
              <w:rPr>
                <w:rFonts w:ascii="Arial" w:hAnsi="Arial" w:cs="Arial"/>
                <w:b/>
              </w:rPr>
            </w:pPr>
            <w:r w:rsidRPr="002954A6">
              <w:rPr>
                <w:rFonts w:ascii="Arial" w:hAnsi="Arial" w:cs="Arial"/>
                <w:b/>
              </w:rPr>
              <w:t>Staff lead</w:t>
            </w:r>
          </w:p>
        </w:tc>
        <w:tc>
          <w:tcPr>
            <w:tcW w:w="1843" w:type="dxa"/>
          </w:tcPr>
          <w:p w:rsidR="00E264B6" w:rsidRPr="00262114" w:rsidRDefault="00E264B6" w:rsidP="008D0C41">
            <w:pPr>
              <w:rPr>
                <w:rFonts w:ascii="Arial" w:hAnsi="Arial" w:cs="Arial"/>
                <w:b/>
              </w:rPr>
            </w:pPr>
            <w:r w:rsidRPr="00262114">
              <w:rPr>
                <w:rFonts w:ascii="Arial" w:hAnsi="Arial" w:cs="Arial"/>
                <w:b/>
              </w:rPr>
              <w:t>When will you review implementation?</w:t>
            </w:r>
          </w:p>
        </w:tc>
        <w:tc>
          <w:tcPr>
            <w:tcW w:w="1388" w:type="dxa"/>
          </w:tcPr>
          <w:p w:rsidR="00E264B6" w:rsidRPr="00262114" w:rsidRDefault="008A7097" w:rsidP="008D0C41">
            <w:pPr>
              <w:rPr>
                <w:rFonts w:ascii="Arial" w:hAnsi="Arial" w:cs="Arial"/>
                <w:b/>
              </w:rPr>
            </w:pPr>
            <w:r>
              <w:rPr>
                <w:rFonts w:ascii="Arial" w:hAnsi="Arial" w:cs="Arial"/>
                <w:b/>
              </w:rPr>
              <w:t>Areas allocated budget covers</w:t>
            </w:r>
          </w:p>
        </w:tc>
      </w:tr>
      <w:tr w:rsidR="00E264B6" w:rsidRPr="002954A6" w:rsidTr="009B2557">
        <w:trPr>
          <w:trHeight w:val="1910"/>
        </w:trPr>
        <w:tc>
          <w:tcPr>
            <w:tcW w:w="1526" w:type="dxa"/>
            <w:gridSpan w:val="2"/>
            <w:tcMar>
              <w:top w:w="57" w:type="dxa"/>
              <w:bottom w:w="57" w:type="dxa"/>
            </w:tcMar>
          </w:tcPr>
          <w:p w:rsidR="00E264B6" w:rsidRPr="00292BF2" w:rsidRDefault="00E264B6" w:rsidP="007F271A">
            <w:pPr>
              <w:rPr>
                <w:rFonts w:ascii="Arial" w:hAnsi="Arial" w:cs="Arial"/>
                <w:sz w:val="20"/>
                <w:szCs w:val="20"/>
              </w:rPr>
            </w:pPr>
            <w:r w:rsidRPr="00292BF2">
              <w:rPr>
                <w:rFonts w:ascii="Arial" w:hAnsi="Arial" w:cs="Arial"/>
                <w:sz w:val="20"/>
                <w:szCs w:val="20"/>
              </w:rPr>
              <w:t>D. Pupils eligible for PP have consistently good attendance in line with their peers</w:t>
            </w:r>
          </w:p>
        </w:tc>
        <w:tc>
          <w:tcPr>
            <w:tcW w:w="3005" w:type="dxa"/>
            <w:gridSpan w:val="2"/>
            <w:tcMar>
              <w:top w:w="57" w:type="dxa"/>
              <w:bottom w:w="57" w:type="dxa"/>
            </w:tcMar>
          </w:tcPr>
          <w:p w:rsidR="00E264B6" w:rsidRPr="00292BF2" w:rsidRDefault="00E264B6" w:rsidP="00575A60">
            <w:pPr>
              <w:rPr>
                <w:rFonts w:ascii="Arial" w:hAnsi="Arial" w:cs="Arial"/>
                <w:sz w:val="20"/>
                <w:szCs w:val="20"/>
              </w:rPr>
            </w:pPr>
            <w:r w:rsidRPr="00292BF2">
              <w:rPr>
                <w:rFonts w:ascii="Arial" w:hAnsi="Arial" w:cs="Arial"/>
                <w:sz w:val="20"/>
                <w:szCs w:val="20"/>
              </w:rPr>
              <w:t xml:space="preserve">Close monitoring by Headteacher and county. </w:t>
            </w:r>
          </w:p>
          <w:p w:rsidR="00E264B6" w:rsidRPr="00292BF2" w:rsidRDefault="00E264B6" w:rsidP="00575A60">
            <w:pPr>
              <w:rPr>
                <w:rFonts w:ascii="Arial" w:hAnsi="Arial" w:cs="Arial"/>
                <w:sz w:val="20"/>
                <w:szCs w:val="20"/>
              </w:rPr>
            </w:pPr>
          </w:p>
          <w:p w:rsidR="00E264B6" w:rsidRPr="00292BF2" w:rsidRDefault="00E264B6" w:rsidP="00EF2A09">
            <w:pPr>
              <w:rPr>
                <w:rFonts w:ascii="Arial" w:hAnsi="Arial" w:cs="Arial"/>
                <w:sz w:val="20"/>
                <w:szCs w:val="20"/>
              </w:rPr>
            </w:pPr>
            <w:r w:rsidRPr="00292BF2">
              <w:rPr>
                <w:rFonts w:ascii="Arial" w:hAnsi="Arial" w:cs="Arial"/>
                <w:sz w:val="20"/>
                <w:szCs w:val="20"/>
              </w:rPr>
              <w:t>Close liaison with parents</w:t>
            </w:r>
          </w:p>
        </w:tc>
        <w:tc>
          <w:tcPr>
            <w:tcW w:w="3261" w:type="dxa"/>
            <w:tcMar>
              <w:top w:w="57" w:type="dxa"/>
              <w:bottom w:w="57" w:type="dxa"/>
            </w:tcMar>
          </w:tcPr>
          <w:p w:rsidR="00E264B6" w:rsidRPr="00292BF2" w:rsidRDefault="00E264B6" w:rsidP="00D8454C">
            <w:pPr>
              <w:rPr>
                <w:rFonts w:ascii="Arial" w:hAnsi="Arial" w:cs="Arial"/>
                <w:sz w:val="20"/>
                <w:szCs w:val="20"/>
              </w:rPr>
            </w:pPr>
            <w:r w:rsidRPr="00292BF2">
              <w:rPr>
                <w:rFonts w:ascii="Arial" w:hAnsi="Arial" w:cs="Arial"/>
                <w:sz w:val="20"/>
                <w:szCs w:val="20"/>
              </w:rPr>
              <w:t>Poor attendance is having a negative impact on attainment and progress for some children in this group</w:t>
            </w:r>
          </w:p>
        </w:tc>
        <w:tc>
          <w:tcPr>
            <w:tcW w:w="3543" w:type="dxa"/>
            <w:tcMar>
              <w:top w:w="57" w:type="dxa"/>
              <w:bottom w:w="57" w:type="dxa"/>
            </w:tcMar>
          </w:tcPr>
          <w:p w:rsidR="00E264B6" w:rsidRPr="00292BF2" w:rsidRDefault="00E264B6" w:rsidP="008D0C41">
            <w:pPr>
              <w:rPr>
                <w:rFonts w:ascii="Arial" w:hAnsi="Arial" w:cs="Arial"/>
                <w:sz w:val="20"/>
                <w:szCs w:val="20"/>
              </w:rPr>
            </w:pPr>
            <w:r w:rsidRPr="00292BF2">
              <w:rPr>
                <w:rFonts w:ascii="Arial" w:hAnsi="Arial" w:cs="Arial"/>
                <w:sz w:val="20"/>
                <w:szCs w:val="20"/>
              </w:rPr>
              <w:t>Weekly attendance figures monitored by Headteacher</w:t>
            </w:r>
          </w:p>
          <w:p w:rsidR="00E264B6" w:rsidRPr="00292BF2" w:rsidRDefault="00E264B6" w:rsidP="008D0C41">
            <w:pPr>
              <w:rPr>
                <w:rFonts w:ascii="Arial" w:hAnsi="Arial" w:cs="Arial"/>
                <w:sz w:val="20"/>
                <w:szCs w:val="20"/>
              </w:rPr>
            </w:pPr>
          </w:p>
          <w:p w:rsidR="00E264B6" w:rsidRPr="00292BF2" w:rsidRDefault="00E264B6" w:rsidP="008D0C41">
            <w:pPr>
              <w:rPr>
                <w:rFonts w:ascii="Arial" w:hAnsi="Arial" w:cs="Arial"/>
                <w:sz w:val="20"/>
                <w:szCs w:val="20"/>
              </w:rPr>
            </w:pPr>
            <w:r w:rsidRPr="00292BF2">
              <w:rPr>
                <w:rFonts w:ascii="Arial" w:hAnsi="Arial" w:cs="Arial"/>
                <w:sz w:val="20"/>
                <w:szCs w:val="20"/>
              </w:rPr>
              <w:t>Maintain close liaison with parents and assist where possible t</w:t>
            </w:r>
            <w:r w:rsidR="00D91FD8" w:rsidRPr="00292BF2">
              <w:rPr>
                <w:rFonts w:ascii="Arial" w:hAnsi="Arial" w:cs="Arial"/>
                <w:sz w:val="20"/>
                <w:szCs w:val="20"/>
              </w:rPr>
              <w:t xml:space="preserve">o </w:t>
            </w:r>
            <w:proofErr w:type="spellStart"/>
            <w:r w:rsidR="00D91FD8" w:rsidRPr="00292BF2">
              <w:rPr>
                <w:rFonts w:ascii="Arial" w:hAnsi="Arial" w:cs="Arial"/>
                <w:sz w:val="20"/>
                <w:szCs w:val="20"/>
              </w:rPr>
              <w:t>over come</w:t>
            </w:r>
            <w:proofErr w:type="spellEnd"/>
            <w:r w:rsidR="00D91FD8" w:rsidRPr="00292BF2">
              <w:rPr>
                <w:rFonts w:ascii="Arial" w:hAnsi="Arial" w:cs="Arial"/>
                <w:sz w:val="20"/>
                <w:szCs w:val="20"/>
              </w:rPr>
              <w:t xml:space="preserve"> issues </w:t>
            </w:r>
            <w:bookmarkStart w:id="0" w:name="_GoBack"/>
            <w:bookmarkEnd w:id="0"/>
            <w:r w:rsidRPr="00292BF2">
              <w:rPr>
                <w:rFonts w:ascii="Arial" w:hAnsi="Arial" w:cs="Arial"/>
                <w:sz w:val="20"/>
                <w:szCs w:val="20"/>
              </w:rPr>
              <w:t xml:space="preserve">that decrease attendance </w:t>
            </w:r>
          </w:p>
        </w:tc>
        <w:tc>
          <w:tcPr>
            <w:tcW w:w="851" w:type="dxa"/>
          </w:tcPr>
          <w:p w:rsidR="00E264B6" w:rsidRPr="00292BF2" w:rsidRDefault="00E264B6" w:rsidP="008D0C41">
            <w:pPr>
              <w:rPr>
                <w:rFonts w:ascii="Arial" w:hAnsi="Arial" w:cs="Arial"/>
                <w:sz w:val="20"/>
                <w:szCs w:val="20"/>
              </w:rPr>
            </w:pPr>
            <w:r w:rsidRPr="00292BF2">
              <w:rPr>
                <w:rFonts w:ascii="Arial" w:hAnsi="Arial" w:cs="Arial"/>
                <w:sz w:val="20"/>
                <w:szCs w:val="20"/>
              </w:rPr>
              <w:t>HT</w:t>
            </w:r>
          </w:p>
        </w:tc>
        <w:tc>
          <w:tcPr>
            <w:tcW w:w="1843" w:type="dxa"/>
          </w:tcPr>
          <w:p w:rsidR="00E264B6" w:rsidRPr="00292BF2" w:rsidRDefault="00E264B6" w:rsidP="008D0C41">
            <w:pPr>
              <w:rPr>
                <w:rFonts w:ascii="Arial" w:hAnsi="Arial" w:cs="Arial"/>
                <w:sz w:val="20"/>
                <w:szCs w:val="20"/>
              </w:rPr>
            </w:pPr>
            <w:r w:rsidRPr="00292BF2">
              <w:rPr>
                <w:rFonts w:ascii="Arial" w:hAnsi="Arial" w:cs="Arial"/>
                <w:sz w:val="20"/>
                <w:szCs w:val="20"/>
              </w:rPr>
              <w:t>Weekly monitoring</w:t>
            </w:r>
          </w:p>
        </w:tc>
        <w:tc>
          <w:tcPr>
            <w:tcW w:w="1388" w:type="dxa"/>
          </w:tcPr>
          <w:p w:rsidR="00E264B6" w:rsidRPr="00292BF2" w:rsidRDefault="00E264B6" w:rsidP="008D0C41">
            <w:pPr>
              <w:rPr>
                <w:rFonts w:ascii="Arial" w:hAnsi="Arial" w:cs="Arial"/>
                <w:sz w:val="20"/>
                <w:szCs w:val="20"/>
              </w:rPr>
            </w:pPr>
          </w:p>
        </w:tc>
      </w:tr>
      <w:tr w:rsidR="00E264B6" w:rsidRPr="002954A6" w:rsidTr="009B2557">
        <w:trPr>
          <w:trHeight w:val="2164"/>
        </w:trPr>
        <w:tc>
          <w:tcPr>
            <w:tcW w:w="1526" w:type="dxa"/>
            <w:gridSpan w:val="2"/>
            <w:tcMar>
              <w:top w:w="57" w:type="dxa"/>
              <w:bottom w:w="57" w:type="dxa"/>
            </w:tcMar>
          </w:tcPr>
          <w:p w:rsidR="00E264B6" w:rsidRPr="00292BF2" w:rsidRDefault="00E264B6" w:rsidP="00AA134E">
            <w:pPr>
              <w:rPr>
                <w:rFonts w:ascii="Arial" w:hAnsi="Arial" w:cs="Arial"/>
                <w:sz w:val="20"/>
                <w:szCs w:val="20"/>
              </w:rPr>
            </w:pPr>
            <w:r w:rsidRPr="00292BF2">
              <w:rPr>
                <w:rFonts w:ascii="Arial" w:hAnsi="Arial" w:cs="Arial"/>
                <w:sz w:val="20"/>
                <w:szCs w:val="20"/>
              </w:rPr>
              <w:t xml:space="preserve">E. Pupils can complete work set for home, in a supportive, productive environment </w:t>
            </w:r>
          </w:p>
        </w:tc>
        <w:tc>
          <w:tcPr>
            <w:tcW w:w="3005" w:type="dxa"/>
            <w:gridSpan w:val="2"/>
            <w:tcMar>
              <w:top w:w="57" w:type="dxa"/>
              <w:bottom w:w="57" w:type="dxa"/>
            </w:tcMar>
          </w:tcPr>
          <w:p w:rsidR="00E264B6" w:rsidRPr="00292BF2" w:rsidRDefault="00E264B6" w:rsidP="00C73995">
            <w:pPr>
              <w:rPr>
                <w:rFonts w:ascii="Arial" w:hAnsi="Arial" w:cs="Arial"/>
                <w:sz w:val="20"/>
                <w:szCs w:val="20"/>
              </w:rPr>
            </w:pPr>
            <w:r w:rsidRPr="00292BF2">
              <w:rPr>
                <w:rFonts w:ascii="Arial" w:hAnsi="Arial" w:cs="Arial"/>
                <w:sz w:val="20"/>
                <w:szCs w:val="20"/>
              </w:rPr>
              <w:t>All children in the PP group have access to at least one homework group per week where they can use the internet when needed and have the support of a member of staff.</w:t>
            </w:r>
          </w:p>
        </w:tc>
        <w:tc>
          <w:tcPr>
            <w:tcW w:w="3261" w:type="dxa"/>
            <w:tcMar>
              <w:top w:w="57" w:type="dxa"/>
              <w:bottom w:w="57" w:type="dxa"/>
            </w:tcMar>
          </w:tcPr>
          <w:p w:rsidR="00E264B6" w:rsidRPr="00292BF2" w:rsidRDefault="00E264B6" w:rsidP="006179DB">
            <w:pPr>
              <w:rPr>
                <w:rFonts w:ascii="Arial" w:hAnsi="Arial" w:cs="Arial"/>
                <w:sz w:val="20"/>
                <w:szCs w:val="20"/>
              </w:rPr>
            </w:pPr>
            <w:r w:rsidRPr="00292BF2">
              <w:rPr>
                <w:rFonts w:ascii="Arial" w:hAnsi="Arial" w:cs="Arial"/>
                <w:sz w:val="20"/>
                <w:szCs w:val="20"/>
              </w:rPr>
              <w:t xml:space="preserve">Several pupils in the PPG have a poor home learning environment. As mentioned previously the EEF Toolkit recognises that extending the school day can accelerate progress. </w:t>
            </w:r>
          </w:p>
        </w:tc>
        <w:tc>
          <w:tcPr>
            <w:tcW w:w="3543" w:type="dxa"/>
            <w:tcMar>
              <w:top w:w="57" w:type="dxa"/>
              <w:bottom w:w="57" w:type="dxa"/>
            </w:tcMar>
          </w:tcPr>
          <w:p w:rsidR="00E264B6" w:rsidRPr="00292BF2" w:rsidRDefault="00E264B6" w:rsidP="00D35464">
            <w:pPr>
              <w:rPr>
                <w:rFonts w:ascii="Arial" w:hAnsi="Arial" w:cs="Arial"/>
                <w:sz w:val="20"/>
                <w:szCs w:val="20"/>
              </w:rPr>
            </w:pPr>
            <w:r w:rsidRPr="00292BF2">
              <w:rPr>
                <w:rFonts w:ascii="Arial" w:hAnsi="Arial" w:cs="Arial"/>
                <w:sz w:val="20"/>
                <w:szCs w:val="20"/>
              </w:rPr>
              <w:t xml:space="preserve">Data gathered half termly, Pupil Progress meetings and SLT monitoring. </w:t>
            </w:r>
          </w:p>
        </w:tc>
        <w:tc>
          <w:tcPr>
            <w:tcW w:w="851" w:type="dxa"/>
          </w:tcPr>
          <w:p w:rsidR="00E264B6" w:rsidRPr="00292BF2" w:rsidRDefault="00E264B6" w:rsidP="000315F8">
            <w:pPr>
              <w:rPr>
                <w:rFonts w:ascii="Arial" w:hAnsi="Arial" w:cs="Arial"/>
                <w:sz w:val="20"/>
                <w:szCs w:val="20"/>
              </w:rPr>
            </w:pPr>
            <w:r w:rsidRPr="00292BF2">
              <w:rPr>
                <w:rFonts w:ascii="Arial" w:hAnsi="Arial" w:cs="Arial"/>
                <w:sz w:val="20"/>
                <w:szCs w:val="20"/>
              </w:rPr>
              <w:t>SLT</w:t>
            </w:r>
          </w:p>
        </w:tc>
        <w:tc>
          <w:tcPr>
            <w:tcW w:w="1843" w:type="dxa"/>
          </w:tcPr>
          <w:p w:rsidR="00E264B6" w:rsidRPr="00292BF2" w:rsidRDefault="00E264B6" w:rsidP="008D0C41">
            <w:pPr>
              <w:rPr>
                <w:rFonts w:ascii="Arial" w:hAnsi="Arial" w:cs="Arial"/>
                <w:sz w:val="20"/>
                <w:szCs w:val="20"/>
              </w:rPr>
            </w:pPr>
            <w:r w:rsidRPr="00292BF2">
              <w:rPr>
                <w:rFonts w:ascii="Arial" w:hAnsi="Arial" w:cs="Arial"/>
                <w:sz w:val="20"/>
                <w:szCs w:val="20"/>
              </w:rPr>
              <w:t>Reviewed termly and impact assessed</w:t>
            </w:r>
          </w:p>
        </w:tc>
        <w:tc>
          <w:tcPr>
            <w:tcW w:w="1388" w:type="dxa"/>
          </w:tcPr>
          <w:p w:rsidR="00E264B6" w:rsidRDefault="00E13AC6" w:rsidP="008D0C41">
            <w:pPr>
              <w:rPr>
                <w:rFonts w:ascii="Arial" w:hAnsi="Arial" w:cs="Arial"/>
                <w:sz w:val="20"/>
                <w:szCs w:val="20"/>
              </w:rPr>
            </w:pPr>
            <w:r>
              <w:rPr>
                <w:rFonts w:ascii="Arial" w:hAnsi="Arial" w:cs="Arial"/>
                <w:sz w:val="20"/>
                <w:szCs w:val="20"/>
              </w:rPr>
              <w:t>Staffing for homework club</w:t>
            </w:r>
          </w:p>
          <w:p w:rsidR="008A7097" w:rsidRDefault="008A7097" w:rsidP="008D0C41">
            <w:pPr>
              <w:rPr>
                <w:rFonts w:ascii="Arial" w:hAnsi="Arial" w:cs="Arial"/>
                <w:sz w:val="20"/>
                <w:szCs w:val="20"/>
              </w:rPr>
            </w:pPr>
          </w:p>
          <w:p w:rsidR="008A7097" w:rsidRPr="00292BF2" w:rsidRDefault="008A7097" w:rsidP="008D0C41">
            <w:pPr>
              <w:rPr>
                <w:rFonts w:ascii="Arial" w:hAnsi="Arial" w:cs="Arial"/>
                <w:sz w:val="20"/>
                <w:szCs w:val="20"/>
              </w:rPr>
            </w:pPr>
          </w:p>
        </w:tc>
      </w:tr>
      <w:tr w:rsidR="003D6160" w:rsidRPr="002954A6" w:rsidTr="009B2557">
        <w:tc>
          <w:tcPr>
            <w:tcW w:w="12186" w:type="dxa"/>
            <w:gridSpan w:val="7"/>
            <w:tcMar>
              <w:top w:w="57" w:type="dxa"/>
              <w:bottom w:w="57" w:type="dxa"/>
            </w:tcMar>
          </w:tcPr>
          <w:p w:rsidR="003D6160" w:rsidRPr="0001417B" w:rsidRDefault="003D6160" w:rsidP="000B25ED">
            <w:pPr>
              <w:jc w:val="right"/>
              <w:rPr>
                <w:rFonts w:ascii="Arial" w:hAnsi="Arial" w:cs="Arial"/>
                <w:b/>
              </w:rPr>
            </w:pPr>
            <w:r w:rsidRPr="0001417B">
              <w:rPr>
                <w:rFonts w:ascii="Arial" w:hAnsi="Arial" w:cs="Arial"/>
                <w:b/>
              </w:rPr>
              <w:t>Total budgeted cost</w:t>
            </w:r>
          </w:p>
        </w:tc>
        <w:tc>
          <w:tcPr>
            <w:tcW w:w="3231" w:type="dxa"/>
            <w:gridSpan w:val="2"/>
          </w:tcPr>
          <w:p w:rsidR="003D6160" w:rsidRPr="001E6878" w:rsidRDefault="003D6160" w:rsidP="005549A8">
            <w:pPr>
              <w:rPr>
                <w:rFonts w:ascii="Arial" w:hAnsi="Arial" w:cs="Arial"/>
                <w:b/>
                <w:sz w:val="20"/>
                <w:szCs w:val="20"/>
              </w:rPr>
            </w:pPr>
            <w:r w:rsidRPr="0001417B">
              <w:rPr>
                <w:rFonts w:ascii="Arial" w:hAnsi="Arial" w:cs="Arial"/>
                <w:b/>
                <w:sz w:val="20"/>
                <w:szCs w:val="20"/>
              </w:rPr>
              <w:t>£</w:t>
            </w:r>
            <w:r w:rsidR="00E82657" w:rsidRPr="0001417B">
              <w:rPr>
                <w:rFonts w:ascii="Arial" w:hAnsi="Arial" w:cs="Arial"/>
                <w:b/>
                <w:sz w:val="20"/>
                <w:szCs w:val="20"/>
              </w:rPr>
              <w:t>2</w:t>
            </w:r>
            <w:r w:rsidRPr="0001417B">
              <w:rPr>
                <w:rFonts w:ascii="Arial" w:hAnsi="Arial" w:cs="Arial"/>
                <w:b/>
                <w:sz w:val="20"/>
                <w:szCs w:val="20"/>
              </w:rPr>
              <w:t>,000</w:t>
            </w:r>
          </w:p>
        </w:tc>
      </w:tr>
    </w:tbl>
    <w:p w:rsidR="00AE66C2" w:rsidRDefault="00AE66C2" w:rsidP="0004731E"/>
    <w:sectPr w:rsidR="00AE66C2" w:rsidSect="009B2557">
      <w:footerReference w:type="even" r:id="rId14"/>
      <w:footerReference w:type="default" r:id="rId15"/>
      <w:pgSz w:w="16838" w:h="11906" w:orient="landscape"/>
      <w:pgMar w:top="1135"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2213" w:rsidRDefault="002B2213" w:rsidP="00CD68B1">
      <w:r>
        <w:separator/>
      </w:r>
    </w:p>
  </w:endnote>
  <w:endnote w:type="continuationSeparator" w:id="0">
    <w:p w:rsidR="002B2213" w:rsidRDefault="002B2213"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594" w:rsidRDefault="00D52594" w:rsidP="003D61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2594" w:rsidRDefault="00D52594" w:rsidP="003D61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594" w:rsidRDefault="00D52594" w:rsidP="003D61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54071">
      <w:rPr>
        <w:rStyle w:val="PageNumber"/>
        <w:noProof/>
      </w:rPr>
      <w:t>7</w:t>
    </w:r>
    <w:r>
      <w:rPr>
        <w:rStyle w:val="PageNumber"/>
      </w:rPr>
      <w:fldChar w:fldCharType="end"/>
    </w:r>
  </w:p>
  <w:p w:rsidR="00D52594" w:rsidRDefault="00D52594" w:rsidP="003D61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2213" w:rsidRDefault="002B2213" w:rsidP="00CD68B1">
      <w:r>
        <w:separator/>
      </w:r>
    </w:p>
  </w:footnote>
  <w:footnote w:type="continuationSeparator" w:id="0">
    <w:p w:rsidR="002B2213" w:rsidRDefault="002B2213" w:rsidP="00CD6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DC0"/>
    <w:multiLevelType w:val="hybridMultilevel"/>
    <w:tmpl w:val="678271DC"/>
    <w:lvl w:ilvl="0" w:tplc="12524624">
      <w:start w:val="4"/>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5537DFA"/>
    <w:multiLevelType w:val="hybridMultilevel"/>
    <w:tmpl w:val="54D849E4"/>
    <w:lvl w:ilvl="0" w:tplc="08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E0CF6"/>
    <w:multiLevelType w:val="hybridMultilevel"/>
    <w:tmpl w:val="B3BA84F8"/>
    <w:lvl w:ilvl="0" w:tplc="08090013">
      <w:start w:val="1"/>
      <w:numFmt w:val="upp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0EB85EB5"/>
    <w:multiLevelType w:val="hybridMultilevel"/>
    <w:tmpl w:val="BEFC7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41013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18220265"/>
    <w:multiLevelType w:val="hybridMultilevel"/>
    <w:tmpl w:val="46B292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C522490"/>
    <w:multiLevelType w:val="hybridMultilevel"/>
    <w:tmpl w:val="64048CB8"/>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0657BB"/>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6C72A7"/>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4C5C49"/>
    <w:multiLevelType w:val="hybridMultilevel"/>
    <w:tmpl w:val="03F41300"/>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CB3BE5"/>
    <w:multiLevelType w:val="hybridMultilevel"/>
    <w:tmpl w:val="B79E9982"/>
    <w:lvl w:ilvl="0" w:tplc="324ABE0E">
      <w:start w:val="4"/>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42068F6"/>
    <w:multiLevelType w:val="hybridMultilevel"/>
    <w:tmpl w:val="E05CD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6" w15:restartNumberingAfterBreak="0">
    <w:nsid w:val="44941308"/>
    <w:multiLevelType w:val="hybridMultilevel"/>
    <w:tmpl w:val="7A243C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B76E55"/>
    <w:multiLevelType w:val="hybridMultilevel"/>
    <w:tmpl w:val="F1D4E3A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482F58"/>
    <w:multiLevelType w:val="hybridMultilevel"/>
    <w:tmpl w:val="FEF0D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933B9B"/>
    <w:multiLevelType w:val="hybridMultilevel"/>
    <w:tmpl w:val="FB0CA642"/>
    <w:lvl w:ilvl="0" w:tplc="887200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563613AB"/>
    <w:multiLevelType w:val="hybridMultilevel"/>
    <w:tmpl w:val="76229214"/>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15:restartNumberingAfterBreak="0">
    <w:nsid w:val="56D91412"/>
    <w:multiLevelType w:val="hybridMultilevel"/>
    <w:tmpl w:val="06822780"/>
    <w:lvl w:ilvl="0" w:tplc="08090015">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835003"/>
    <w:multiLevelType w:val="hybridMultilevel"/>
    <w:tmpl w:val="CAB077AE"/>
    <w:lvl w:ilvl="0" w:tplc="08090015">
      <w:start w:val="1"/>
      <w:numFmt w:val="upp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4B1C95"/>
    <w:multiLevelType w:val="hybridMultilevel"/>
    <w:tmpl w:val="7D28C75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E0311AE"/>
    <w:multiLevelType w:val="hybridMultilevel"/>
    <w:tmpl w:val="21925268"/>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8" w15:restartNumberingAfterBreak="0">
    <w:nsid w:val="7E69652A"/>
    <w:multiLevelType w:val="multilevel"/>
    <w:tmpl w:val="BE8811C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9" w15:restartNumberingAfterBreak="0">
    <w:nsid w:val="7F1357CF"/>
    <w:multiLevelType w:val="hybridMultilevel"/>
    <w:tmpl w:val="E4E4AFDE"/>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9"/>
  </w:num>
  <w:num w:numId="3">
    <w:abstractNumId w:val="18"/>
  </w:num>
  <w:num w:numId="4">
    <w:abstractNumId w:val="1"/>
  </w:num>
  <w:num w:numId="5">
    <w:abstractNumId w:val="22"/>
  </w:num>
  <w:num w:numId="6">
    <w:abstractNumId w:val="11"/>
  </w:num>
  <w:num w:numId="7">
    <w:abstractNumId w:val="9"/>
  </w:num>
  <w:num w:numId="8">
    <w:abstractNumId w:val="10"/>
  </w:num>
  <w:num w:numId="9">
    <w:abstractNumId w:val="29"/>
  </w:num>
  <w:num w:numId="10">
    <w:abstractNumId w:val="23"/>
  </w:num>
  <w:num w:numId="11">
    <w:abstractNumId w:val="17"/>
  </w:num>
  <w:num w:numId="12">
    <w:abstractNumId w:val="8"/>
  </w:num>
  <w:num w:numId="13">
    <w:abstractNumId w:val="16"/>
  </w:num>
  <w:num w:numId="14">
    <w:abstractNumId w:val="4"/>
  </w:num>
  <w:num w:numId="15">
    <w:abstractNumId w:val="27"/>
  </w:num>
  <w:num w:numId="16">
    <w:abstractNumId w:val="26"/>
  </w:num>
  <w:num w:numId="17">
    <w:abstractNumId w:val="15"/>
  </w:num>
  <w:num w:numId="18">
    <w:abstractNumId w:val="2"/>
  </w:num>
  <w:num w:numId="19">
    <w:abstractNumId w:val="21"/>
  </w:num>
  <w:num w:numId="20">
    <w:abstractNumId w:val="5"/>
  </w:num>
  <w:num w:numId="21">
    <w:abstractNumId w:val="25"/>
  </w:num>
  <w:num w:numId="22">
    <w:abstractNumId w:val="28"/>
  </w:num>
  <w:num w:numId="23">
    <w:abstractNumId w:val="7"/>
  </w:num>
  <w:num w:numId="24">
    <w:abstractNumId w:val="13"/>
  </w:num>
  <w:num w:numId="25">
    <w:abstractNumId w:val="20"/>
  </w:num>
  <w:num w:numId="26">
    <w:abstractNumId w:val="24"/>
  </w:num>
  <w:num w:numId="27">
    <w:abstractNumId w:val="6"/>
  </w:num>
  <w:num w:numId="28">
    <w:abstractNumId w:val="0"/>
  </w:num>
  <w:num w:numId="29">
    <w:abstractNumId w:val="12"/>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272"/>
    <w:rsid w:val="000011EF"/>
    <w:rsid w:val="00004FB6"/>
    <w:rsid w:val="000120BD"/>
    <w:rsid w:val="0001417B"/>
    <w:rsid w:val="00024EE3"/>
    <w:rsid w:val="000307B6"/>
    <w:rsid w:val="000315F8"/>
    <w:rsid w:val="0004399F"/>
    <w:rsid w:val="00043D7C"/>
    <w:rsid w:val="0004731E"/>
    <w:rsid w:val="000473C9"/>
    <w:rsid w:val="000501F0"/>
    <w:rsid w:val="00052324"/>
    <w:rsid w:val="000557F9"/>
    <w:rsid w:val="0006219B"/>
    <w:rsid w:val="00063367"/>
    <w:rsid w:val="000A25FC"/>
    <w:rsid w:val="000B25ED"/>
    <w:rsid w:val="000B5413"/>
    <w:rsid w:val="000C0117"/>
    <w:rsid w:val="000C37C2"/>
    <w:rsid w:val="000C4CF8"/>
    <w:rsid w:val="000D07F2"/>
    <w:rsid w:val="000D0A20"/>
    <w:rsid w:val="000D0B47"/>
    <w:rsid w:val="000D480D"/>
    <w:rsid w:val="000D7745"/>
    <w:rsid w:val="000D7ED1"/>
    <w:rsid w:val="000E2BEC"/>
    <w:rsid w:val="000E4243"/>
    <w:rsid w:val="000F11B4"/>
    <w:rsid w:val="001137CF"/>
    <w:rsid w:val="00117186"/>
    <w:rsid w:val="00121D72"/>
    <w:rsid w:val="00125340"/>
    <w:rsid w:val="00125BA7"/>
    <w:rsid w:val="00131CA9"/>
    <w:rsid w:val="001646ED"/>
    <w:rsid w:val="00171D8F"/>
    <w:rsid w:val="00176BC1"/>
    <w:rsid w:val="001849D6"/>
    <w:rsid w:val="001B0E08"/>
    <w:rsid w:val="001B794A"/>
    <w:rsid w:val="001C4885"/>
    <w:rsid w:val="001C686D"/>
    <w:rsid w:val="001E6878"/>
    <w:rsid w:val="001E7B91"/>
    <w:rsid w:val="00216FE9"/>
    <w:rsid w:val="002200BE"/>
    <w:rsid w:val="00232CF5"/>
    <w:rsid w:val="0024057C"/>
    <w:rsid w:val="00240F98"/>
    <w:rsid w:val="00254A66"/>
    <w:rsid w:val="00257811"/>
    <w:rsid w:val="00262114"/>
    <w:rsid w:val="002622B6"/>
    <w:rsid w:val="00262E73"/>
    <w:rsid w:val="00262EAA"/>
    <w:rsid w:val="0026441A"/>
    <w:rsid w:val="00267603"/>
    <w:rsid w:val="00267F85"/>
    <w:rsid w:val="00281A56"/>
    <w:rsid w:val="002856C3"/>
    <w:rsid w:val="00292BF2"/>
    <w:rsid w:val="002954A6"/>
    <w:rsid w:val="002962F2"/>
    <w:rsid w:val="002A0DEA"/>
    <w:rsid w:val="002B0A0D"/>
    <w:rsid w:val="002B2213"/>
    <w:rsid w:val="002B3394"/>
    <w:rsid w:val="002C763E"/>
    <w:rsid w:val="002D0A33"/>
    <w:rsid w:val="002D22A0"/>
    <w:rsid w:val="002D7596"/>
    <w:rsid w:val="002E686F"/>
    <w:rsid w:val="002F6FB5"/>
    <w:rsid w:val="00306526"/>
    <w:rsid w:val="003145FE"/>
    <w:rsid w:val="00320C3A"/>
    <w:rsid w:val="00337056"/>
    <w:rsid w:val="00351952"/>
    <w:rsid w:val="00366499"/>
    <w:rsid w:val="00366B78"/>
    <w:rsid w:val="00373D89"/>
    <w:rsid w:val="00380587"/>
    <w:rsid w:val="003822C1"/>
    <w:rsid w:val="00390402"/>
    <w:rsid w:val="003957BD"/>
    <w:rsid w:val="003961A3"/>
    <w:rsid w:val="003B5C5D"/>
    <w:rsid w:val="003B6371"/>
    <w:rsid w:val="003C4B93"/>
    <w:rsid w:val="003C79F6"/>
    <w:rsid w:val="003D2143"/>
    <w:rsid w:val="003D6160"/>
    <w:rsid w:val="003D7580"/>
    <w:rsid w:val="003F7BE2"/>
    <w:rsid w:val="004029AD"/>
    <w:rsid w:val="00402EED"/>
    <w:rsid w:val="004107D2"/>
    <w:rsid w:val="00412B28"/>
    <w:rsid w:val="00423264"/>
    <w:rsid w:val="00435936"/>
    <w:rsid w:val="0043617B"/>
    <w:rsid w:val="0044648A"/>
    <w:rsid w:val="00452EFE"/>
    <w:rsid w:val="00456ABA"/>
    <w:rsid w:val="004642B2"/>
    <w:rsid w:val="004642BC"/>
    <w:rsid w:val="004667CF"/>
    <w:rsid w:val="004667DB"/>
    <w:rsid w:val="004803B1"/>
    <w:rsid w:val="00481041"/>
    <w:rsid w:val="00491029"/>
    <w:rsid w:val="0049188F"/>
    <w:rsid w:val="00492683"/>
    <w:rsid w:val="00496D7D"/>
    <w:rsid w:val="004A2E5B"/>
    <w:rsid w:val="004B3C35"/>
    <w:rsid w:val="004C5467"/>
    <w:rsid w:val="004C6770"/>
    <w:rsid w:val="004C6D87"/>
    <w:rsid w:val="004D053F"/>
    <w:rsid w:val="004D3FC1"/>
    <w:rsid w:val="004E5349"/>
    <w:rsid w:val="004E5B85"/>
    <w:rsid w:val="004F36D5"/>
    <w:rsid w:val="004F6468"/>
    <w:rsid w:val="00501685"/>
    <w:rsid w:val="00503380"/>
    <w:rsid w:val="0050432D"/>
    <w:rsid w:val="00530007"/>
    <w:rsid w:val="00540101"/>
    <w:rsid w:val="00540319"/>
    <w:rsid w:val="00541F7B"/>
    <w:rsid w:val="005461DD"/>
    <w:rsid w:val="005549A8"/>
    <w:rsid w:val="00557E19"/>
    <w:rsid w:val="00557E9F"/>
    <w:rsid w:val="0056652E"/>
    <w:rsid w:val="005710AB"/>
    <w:rsid w:val="00574896"/>
    <w:rsid w:val="00575A60"/>
    <w:rsid w:val="005832BE"/>
    <w:rsid w:val="0058583E"/>
    <w:rsid w:val="00597346"/>
    <w:rsid w:val="005A04D4"/>
    <w:rsid w:val="005A25B5"/>
    <w:rsid w:val="005A3451"/>
    <w:rsid w:val="005D06F3"/>
    <w:rsid w:val="005E2CF9"/>
    <w:rsid w:val="005E54F3"/>
    <w:rsid w:val="00601130"/>
    <w:rsid w:val="00611495"/>
    <w:rsid w:val="006179DB"/>
    <w:rsid w:val="00620176"/>
    <w:rsid w:val="00626887"/>
    <w:rsid w:val="00630044"/>
    <w:rsid w:val="00630BE0"/>
    <w:rsid w:val="00633732"/>
    <w:rsid w:val="0063523A"/>
    <w:rsid w:val="00636313"/>
    <w:rsid w:val="00636F61"/>
    <w:rsid w:val="0065397E"/>
    <w:rsid w:val="00657D9A"/>
    <w:rsid w:val="006659DB"/>
    <w:rsid w:val="00683A3C"/>
    <w:rsid w:val="00694D25"/>
    <w:rsid w:val="006B358C"/>
    <w:rsid w:val="006C7C85"/>
    <w:rsid w:val="006D447D"/>
    <w:rsid w:val="006D5E63"/>
    <w:rsid w:val="006D7FB7"/>
    <w:rsid w:val="006E5193"/>
    <w:rsid w:val="006E6C0F"/>
    <w:rsid w:val="006F0B6A"/>
    <w:rsid w:val="006F2883"/>
    <w:rsid w:val="00700CA9"/>
    <w:rsid w:val="007335B7"/>
    <w:rsid w:val="00734562"/>
    <w:rsid w:val="00743BF3"/>
    <w:rsid w:val="00746605"/>
    <w:rsid w:val="00747E20"/>
    <w:rsid w:val="00762DDB"/>
    <w:rsid w:val="00765EFB"/>
    <w:rsid w:val="00766387"/>
    <w:rsid w:val="00767E1D"/>
    <w:rsid w:val="00797116"/>
    <w:rsid w:val="007A032F"/>
    <w:rsid w:val="007A2742"/>
    <w:rsid w:val="007B141B"/>
    <w:rsid w:val="007B228E"/>
    <w:rsid w:val="007C2B91"/>
    <w:rsid w:val="007C4F4A"/>
    <w:rsid w:val="007C749E"/>
    <w:rsid w:val="007F271A"/>
    <w:rsid w:val="007F3C16"/>
    <w:rsid w:val="007F6F2F"/>
    <w:rsid w:val="00827203"/>
    <w:rsid w:val="0084389C"/>
    <w:rsid w:val="00845265"/>
    <w:rsid w:val="0085024F"/>
    <w:rsid w:val="0086345B"/>
    <w:rsid w:val="00863790"/>
    <w:rsid w:val="00864593"/>
    <w:rsid w:val="00882EB2"/>
    <w:rsid w:val="0088412D"/>
    <w:rsid w:val="008A7097"/>
    <w:rsid w:val="008B7FE5"/>
    <w:rsid w:val="008C10E9"/>
    <w:rsid w:val="008D0C41"/>
    <w:rsid w:val="008D3CE3"/>
    <w:rsid w:val="008D58CE"/>
    <w:rsid w:val="008E364E"/>
    <w:rsid w:val="008E64E9"/>
    <w:rsid w:val="008F094F"/>
    <w:rsid w:val="008F0F73"/>
    <w:rsid w:val="008F69EC"/>
    <w:rsid w:val="009021E8"/>
    <w:rsid w:val="0090427F"/>
    <w:rsid w:val="009079EE"/>
    <w:rsid w:val="00914D6D"/>
    <w:rsid w:val="00915380"/>
    <w:rsid w:val="00917D70"/>
    <w:rsid w:val="009242F1"/>
    <w:rsid w:val="00935157"/>
    <w:rsid w:val="00972129"/>
    <w:rsid w:val="00992C5E"/>
    <w:rsid w:val="009A7DB6"/>
    <w:rsid w:val="009B2557"/>
    <w:rsid w:val="009E7A9D"/>
    <w:rsid w:val="009F1341"/>
    <w:rsid w:val="009F480D"/>
    <w:rsid w:val="00A00036"/>
    <w:rsid w:val="00A00EAE"/>
    <w:rsid w:val="00A13FBB"/>
    <w:rsid w:val="00A24C51"/>
    <w:rsid w:val="00A32773"/>
    <w:rsid w:val="00A33F73"/>
    <w:rsid w:val="00A36351"/>
    <w:rsid w:val="00A37195"/>
    <w:rsid w:val="00A37D2D"/>
    <w:rsid w:val="00A439AF"/>
    <w:rsid w:val="00A468E3"/>
    <w:rsid w:val="00A50B5F"/>
    <w:rsid w:val="00A53848"/>
    <w:rsid w:val="00A54071"/>
    <w:rsid w:val="00A55372"/>
    <w:rsid w:val="00A57107"/>
    <w:rsid w:val="00A60ECF"/>
    <w:rsid w:val="00A6273A"/>
    <w:rsid w:val="00A6366C"/>
    <w:rsid w:val="00A65C86"/>
    <w:rsid w:val="00A77153"/>
    <w:rsid w:val="00A86827"/>
    <w:rsid w:val="00A8709B"/>
    <w:rsid w:val="00A967AD"/>
    <w:rsid w:val="00AA134E"/>
    <w:rsid w:val="00AA1894"/>
    <w:rsid w:val="00AB11D4"/>
    <w:rsid w:val="00AB588B"/>
    <w:rsid w:val="00AB5B2A"/>
    <w:rsid w:val="00AC44D1"/>
    <w:rsid w:val="00AE66C2"/>
    <w:rsid w:val="00AE77EC"/>
    <w:rsid w:val="00AE78F2"/>
    <w:rsid w:val="00B01C9A"/>
    <w:rsid w:val="00B13714"/>
    <w:rsid w:val="00B17B33"/>
    <w:rsid w:val="00B31AA4"/>
    <w:rsid w:val="00B3409B"/>
    <w:rsid w:val="00B369C7"/>
    <w:rsid w:val="00B36BB9"/>
    <w:rsid w:val="00B44A21"/>
    <w:rsid w:val="00B44E17"/>
    <w:rsid w:val="00B55BC5"/>
    <w:rsid w:val="00B60E7C"/>
    <w:rsid w:val="00B63631"/>
    <w:rsid w:val="00B668B6"/>
    <w:rsid w:val="00B7195B"/>
    <w:rsid w:val="00B72939"/>
    <w:rsid w:val="00B80272"/>
    <w:rsid w:val="00B937C9"/>
    <w:rsid w:val="00B9382E"/>
    <w:rsid w:val="00B957FD"/>
    <w:rsid w:val="00BA38A1"/>
    <w:rsid w:val="00BA3C3E"/>
    <w:rsid w:val="00BC54E1"/>
    <w:rsid w:val="00BC5A27"/>
    <w:rsid w:val="00BC7733"/>
    <w:rsid w:val="00BE3670"/>
    <w:rsid w:val="00BE5BCA"/>
    <w:rsid w:val="00C00F3C"/>
    <w:rsid w:val="00C04C4C"/>
    <w:rsid w:val="00C068B2"/>
    <w:rsid w:val="00C102E1"/>
    <w:rsid w:val="00C14FAE"/>
    <w:rsid w:val="00C32D5C"/>
    <w:rsid w:val="00C34113"/>
    <w:rsid w:val="00C35120"/>
    <w:rsid w:val="00C416E8"/>
    <w:rsid w:val="00C57DF2"/>
    <w:rsid w:val="00C65217"/>
    <w:rsid w:val="00C70B05"/>
    <w:rsid w:val="00C73995"/>
    <w:rsid w:val="00C77968"/>
    <w:rsid w:val="00C8030B"/>
    <w:rsid w:val="00CA1AF5"/>
    <w:rsid w:val="00CA245B"/>
    <w:rsid w:val="00CD2230"/>
    <w:rsid w:val="00CD68B1"/>
    <w:rsid w:val="00CE1584"/>
    <w:rsid w:val="00CE3C77"/>
    <w:rsid w:val="00CF02DE"/>
    <w:rsid w:val="00CF1B9B"/>
    <w:rsid w:val="00D025A7"/>
    <w:rsid w:val="00D11A2D"/>
    <w:rsid w:val="00D309A5"/>
    <w:rsid w:val="00D35464"/>
    <w:rsid w:val="00D370F4"/>
    <w:rsid w:val="00D46E95"/>
    <w:rsid w:val="00D504EA"/>
    <w:rsid w:val="00D51EA2"/>
    <w:rsid w:val="00D52594"/>
    <w:rsid w:val="00D82EF5"/>
    <w:rsid w:val="00D8454C"/>
    <w:rsid w:val="00D91FD8"/>
    <w:rsid w:val="00D9429A"/>
    <w:rsid w:val="00DC3F30"/>
    <w:rsid w:val="00DD4B61"/>
    <w:rsid w:val="00DE33BF"/>
    <w:rsid w:val="00DF76AB"/>
    <w:rsid w:val="00E02213"/>
    <w:rsid w:val="00E04EE8"/>
    <w:rsid w:val="00E106F9"/>
    <w:rsid w:val="00E13AC6"/>
    <w:rsid w:val="00E20F63"/>
    <w:rsid w:val="00E264B6"/>
    <w:rsid w:val="00E34A8F"/>
    <w:rsid w:val="00E354EA"/>
    <w:rsid w:val="00E35628"/>
    <w:rsid w:val="00E4550F"/>
    <w:rsid w:val="00E5066A"/>
    <w:rsid w:val="00E60D5D"/>
    <w:rsid w:val="00E82657"/>
    <w:rsid w:val="00E865E4"/>
    <w:rsid w:val="00E932CE"/>
    <w:rsid w:val="00E96E48"/>
    <w:rsid w:val="00EA0D24"/>
    <w:rsid w:val="00EA3174"/>
    <w:rsid w:val="00EB090F"/>
    <w:rsid w:val="00EB7216"/>
    <w:rsid w:val="00EB72D9"/>
    <w:rsid w:val="00EC16CE"/>
    <w:rsid w:val="00ED0F8C"/>
    <w:rsid w:val="00EE4D95"/>
    <w:rsid w:val="00EE50D0"/>
    <w:rsid w:val="00EF1233"/>
    <w:rsid w:val="00EF2A09"/>
    <w:rsid w:val="00EF2C1C"/>
    <w:rsid w:val="00F01B78"/>
    <w:rsid w:val="00F148B0"/>
    <w:rsid w:val="00F25DF2"/>
    <w:rsid w:val="00F359FE"/>
    <w:rsid w:val="00F36497"/>
    <w:rsid w:val="00F367C9"/>
    <w:rsid w:val="00F54E2A"/>
    <w:rsid w:val="00F55645"/>
    <w:rsid w:val="00F55DE6"/>
    <w:rsid w:val="00F61904"/>
    <w:rsid w:val="00F71231"/>
    <w:rsid w:val="00F84A60"/>
    <w:rsid w:val="00F85CBD"/>
    <w:rsid w:val="00F87EC9"/>
    <w:rsid w:val="00F93C25"/>
    <w:rsid w:val="00F9458B"/>
    <w:rsid w:val="00F970BA"/>
    <w:rsid w:val="00FB153F"/>
    <w:rsid w:val="00FB223A"/>
    <w:rsid w:val="00FC6354"/>
    <w:rsid w:val="00FD11C5"/>
    <w:rsid w:val="00FF6F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1B279B"/>
  <w15:docId w15:val="{2AE0093E-2578-4DE3-AE30-D08A8D54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character" w:styleId="PageNumber">
    <w:name w:val="page number"/>
    <w:basedOn w:val="DefaultParagraphFont"/>
    <w:uiPriority w:val="99"/>
    <w:semiHidden/>
    <w:unhideWhenUsed/>
    <w:rsid w:val="003D6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67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90692E784D5B8245A9BCC793BA2EE1C9" ma:contentTypeVersion="10" ma:contentTypeDescription="For programme or project documents. Records retained for 10 years." ma:contentTypeScope="" ma:versionID="25b390480ba9fc538a6abf1ca94928dc">
  <xsd:schema xmlns:xsd="http://www.w3.org/2001/XMLSchema" xmlns:xs="http://www.w3.org/2001/XMLSchema" xmlns:p="http://schemas.microsoft.com/office/2006/metadata/properties" xmlns:ns1="http://schemas.microsoft.com/sharepoint/v3" xmlns:ns2="b8cb3cbd-ce5c-4a72-9da4-9013f91c5903" xmlns:ns3="62bda6d9-15dd-4797-9609-2d5e8913862c" targetNamespace="http://schemas.microsoft.com/office/2006/metadata/properties" ma:root="true" ma:fieldsID="dacc55a7f74bdc6c1f257a4871db7b1d" ns1:_="" ns2:_="" ns3:_="">
    <xsd:import namespace="http://schemas.microsoft.com/sharepoint/v3"/>
    <xsd:import namespace="b8cb3cbd-ce5c-4a72-9da4-9013f91c5903"/>
    <xsd:import namespace="62bda6d9-15dd-4797-9609-2d5e8913862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e5cca09a-3a7e-4e23-b5a4-ee8d77d3e53d}" ma:internalName="TaxCatchAll" ma:showField="CatchAllData" ma:web="62bda6d9-15dd-4797-9609-2d5e8913862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e5cca09a-3a7e-4e23-b5a4-ee8d77d3e53d}" ma:internalName="TaxCatchAllLabel" ma:readOnly="true" ma:showField="CatchAllDataLabel" ma:web="62bda6d9-15dd-4797-9609-2d5e8913862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bda6d9-15dd-4797-9609-2d5e8913862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2</Value>
      <Value>56</Value>
      <Value>55</Value>
    </TaxCatchAll>
    <Comments xmlns="http://schemas.microsoft.com/sharepoint/v3" xsi:nil="true"/>
    <_dlc_DocId xmlns="b8cb3cbd-ce5c-4a72-9da4-9013f91c5903">P77SHHUCCQFT-1656113854-17249</_dlc_DocId>
    <_dlc_DocIdUrl xmlns="b8cb3cbd-ce5c-4a72-9da4-9013f91c5903">
      <Url>http://workplaces/sites/ctg/a/_layouts/DocIdRedir.aspx?ID=P77SHHUCCQFT-1656113854-17249</Url>
      <Description>P77SHHUCCQFT-1656113854-17249</Description>
    </_dlc_DocIdUrl>
    <IWPSiteTypeTaxHTField0 xmlns="62bda6d9-15dd-4797-9609-2d5e8913862c">
      <Terms xmlns="http://schemas.microsoft.com/office/infopath/2007/PartnerControls"/>
    </IWPSiteTypeTaxHTField0>
    <IWPRightsProtectiveMarkingTaxHTField0 xmlns="62bda6d9-15dd-4797-9609-2d5e8913862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62bda6d9-15dd-4797-9609-2d5e8913862c">
      <Terms xmlns="http://schemas.microsoft.com/office/infopath/2007/PartnerControls"/>
    </IWPFunctionTaxHTField0>
    <IWPOwnerTaxHTField0 xmlns="62bda6d9-15dd-4797-9609-2d5e8913862c">
      <Terms xmlns="http://schemas.microsoft.com/office/infopath/2007/PartnerControls">
        <TermInfo xmlns="http://schemas.microsoft.com/office/infopath/2007/PartnerControls">
          <TermName xmlns="http://schemas.microsoft.com/office/infopath/2007/PartnerControls">NCTA</TermName>
          <TermId xmlns="http://schemas.microsoft.com/office/infopath/2007/PartnerControls">8a55f59b-7d94-44dd-a344-986d47acf947</TermId>
        </TermInfo>
      </Terms>
    </IWPOwnerTaxHTField0>
    <IWPOrganisationalUnitTaxHTField0 xmlns="62bda6d9-15dd-4797-9609-2d5e8913862c">
      <Terms xmlns="http://schemas.microsoft.com/office/infopath/2007/PartnerControls">
        <TermInfo xmlns="http://schemas.microsoft.com/office/infopath/2007/PartnerControls">
          <TermName xmlns="http://schemas.microsoft.com/office/infopath/2007/PartnerControls">NCTL</TermName>
          <TermId xmlns="http://schemas.microsoft.com/office/infopath/2007/PartnerControls">50b03fc4-9596-44c0-8ddf-78c55856c7ae</TermId>
        </TermInfo>
      </Terms>
    </IWPOrganisationalUnitTaxHTField0>
    <IWPContributor xmlns="62bda6d9-15dd-4797-9609-2d5e8913862c">
      <UserInfo>
        <DisplayName/>
        <AccountId xsi:nil="true"/>
        <AccountType/>
      </UserInfo>
    </IWPContributor>
    <IWPSubjectTaxHTField0 xmlns="62bda6d9-15dd-4797-9609-2d5e8913862c">
      <Terms xmlns="http://schemas.microsoft.com/office/infopath/2007/PartnerControls"/>
    </IWPSubjectTaxHTField0>
  </documentManagement>
</p:properties>
</file>

<file path=customXml/item5.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05964-A3AB-4590-AAC5-37CFFD468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62bda6d9-15dd-4797-9609-2d5e89138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FA5145-0FAD-431A-8955-D3B104233F08}">
  <ds:schemaRefs>
    <ds:schemaRef ds:uri="http://schemas.microsoft.com/sharepoint/events"/>
  </ds:schemaRefs>
</ds:datastoreItem>
</file>

<file path=customXml/itemProps3.xml><?xml version="1.0" encoding="utf-8"?>
<ds:datastoreItem xmlns:ds="http://schemas.openxmlformats.org/officeDocument/2006/customXml" ds:itemID="{1118EFB0-4545-4656-AF6B-0F1ECEBAC607}">
  <ds:schemaRefs>
    <ds:schemaRef ds:uri="http://schemas.microsoft.com/sharepoint/v3/contenttype/forms"/>
  </ds:schemaRefs>
</ds:datastoreItem>
</file>

<file path=customXml/itemProps4.xml><?xml version="1.0" encoding="utf-8"?>
<ds:datastoreItem xmlns:ds="http://schemas.openxmlformats.org/officeDocument/2006/customXml" ds:itemID="{E5E8C421-7B7A-44F8-B856-10A90FD4D0AA}">
  <ds:schemaRefs>
    <ds:schemaRef ds:uri="http://schemas.microsoft.com/office/2006/metadata/properties"/>
    <ds:schemaRef ds:uri="http://schemas.microsoft.com/office/infopath/2007/PartnerControls"/>
    <ds:schemaRef ds:uri="b8cb3cbd-ce5c-4a72-9da4-9013f91c5903"/>
    <ds:schemaRef ds:uri="http://schemas.microsoft.com/sharepoint/v3"/>
    <ds:schemaRef ds:uri="62bda6d9-15dd-4797-9609-2d5e8913862c"/>
  </ds:schemaRefs>
</ds:datastoreItem>
</file>

<file path=customXml/itemProps5.xml><?xml version="1.0" encoding="utf-8"?>
<ds:datastoreItem xmlns:ds="http://schemas.openxmlformats.org/officeDocument/2006/customXml" ds:itemID="{B333878B-2FF2-4456-83DE-E243C63DF289}">
  <ds:schemaRefs>
    <ds:schemaRef ds:uri="Microsoft.SharePoint.Taxonomy.ContentTypeSync"/>
  </ds:schemaRefs>
</ds:datastoreItem>
</file>

<file path=customXml/itemProps6.xml><?xml version="1.0" encoding="utf-8"?>
<ds:datastoreItem xmlns:ds="http://schemas.openxmlformats.org/officeDocument/2006/customXml" ds:itemID="{2BB7B220-5BA4-4D79-9888-2C34063EC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1591</Words>
  <Characters>9069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10639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St Cross Governors</cp:lastModifiedBy>
  <cp:revision>5</cp:revision>
  <cp:lastPrinted>2018-05-18T13:34:00Z</cp:lastPrinted>
  <dcterms:created xsi:type="dcterms:W3CDTF">2018-05-20T09:26:00Z</dcterms:created>
  <dcterms:modified xsi:type="dcterms:W3CDTF">2018-09-14T16:27:00Z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